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60DB0" w14:textId="77777777" w:rsidR="00AB1944" w:rsidRDefault="00AB1944" w:rsidP="00AB1944">
      <w:pPr>
        <w:spacing w:before="120" w:after="12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21347B">
        <w:rPr>
          <w:rFonts w:ascii="Arial Narrow" w:hAnsi="Arial Narrow"/>
          <w:b/>
          <w:bCs/>
          <w:sz w:val="28"/>
          <w:szCs w:val="28"/>
          <w:u w:val="single"/>
        </w:rPr>
        <w:t xml:space="preserve">MODELO </w:t>
      </w:r>
      <w:r>
        <w:rPr>
          <w:rFonts w:ascii="Arial Narrow" w:hAnsi="Arial Narrow"/>
          <w:b/>
          <w:bCs/>
          <w:sz w:val="28"/>
          <w:szCs w:val="28"/>
          <w:u w:val="single"/>
        </w:rPr>
        <w:t xml:space="preserve">PADRÃO DE </w:t>
      </w:r>
      <w:r w:rsidRPr="0021347B">
        <w:rPr>
          <w:rFonts w:ascii="Arial Narrow" w:hAnsi="Arial Narrow"/>
          <w:b/>
          <w:bCs/>
          <w:sz w:val="28"/>
          <w:szCs w:val="28"/>
          <w:u w:val="single"/>
        </w:rPr>
        <w:t xml:space="preserve">ESTUDO TÉCNICO PRELIMINAR </w:t>
      </w:r>
      <w:r>
        <w:rPr>
          <w:rFonts w:ascii="Arial Narrow" w:hAnsi="Arial Narrow"/>
          <w:b/>
          <w:bCs/>
          <w:sz w:val="28"/>
          <w:szCs w:val="28"/>
          <w:u w:val="single"/>
        </w:rPr>
        <w:t>(</w:t>
      </w:r>
      <w:r w:rsidRPr="0021347B">
        <w:rPr>
          <w:rFonts w:ascii="Arial Narrow" w:hAnsi="Arial Narrow"/>
          <w:b/>
          <w:bCs/>
          <w:sz w:val="28"/>
          <w:szCs w:val="28"/>
          <w:u w:val="single"/>
        </w:rPr>
        <w:t>ETP</w:t>
      </w:r>
      <w:r>
        <w:rPr>
          <w:rFonts w:ascii="Arial Narrow" w:hAnsi="Arial Narrow"/>
          <w:b/>
          <w:bCs/>
          <w:sz w:val="28"/>
          <w:szCs w:val="28"/>
          <w:u w:val="single"/>
        </w:rPr>
        <w:t>)</w:t>
      </w:r>
    </w:p>
    <w:p w14:paraId="4977E930" w14:textId="77777777" w:rsidR="00AB1944" w:rsidRDefault="00AB1944" w:rsidP="00AB1944">
      <w:pPr>
        <w:spacing w:before="120" w:after="120"/>
        <w:jc w:val="center"/>
        <w:rPr>
          <w:rFonts w:ascii="Arial Narrow" w:hAnsi="Arial Narrow"/>
          <w:b/>
          <w:bCs/>
          <w:szCs w:val="24"/>
        </w:rPr>
      </w:pPr>
      <w:r w:rsidRPr="009E4CC3">
        <w:rPr>
          <w:rFonts w:ascii="Arial Narrow" w:hAnsi="Arial Narrow"/>
          <w:szCs w:val="24"/>
        </w:rPr>
        <w:t xml:space="preserve">Conforme a Nova Lei de Licitações </w:t>
      </w:r>
      <w:r>
        <w:rPr>
          <w:rFonts w:ascii="Arial Narrow" w:hAnsi="Arial Narrow"/>
          <w:szCs w:val="24"/>
        </w:rPr>
        <w:t>e</w:t>
      </w:r>
      <w:r w:rsidRPr="009E4CC3">
        <w:rPr>
          <w:rFonts w:ascii="Arial Narrow" w:hAnsi="Arial Narrow"/>
          <w:szCs w:val="24"/>
        </w:rPr>
        <w:t xml:space="preserve"> Contratos – </w:t>
      </w:r>
      <w:r w:rsidRPr="00E818D6">
        <w:rPr>
          <w:rFonts w:ascii="Arial Narrow" w:hAnsi="Arial Narrow"/>
          <w:b/>
          <w:bCs/>
          <w:szCs w:val="24"/>
        </w:rPr>
        <w:t>Lei Federal nº 14.133/2021</w:t>
      </w:r>
      <w:r>
        <w:rPr>
          <w:rFonts w:ascii="Arial Narrow" w:hAnsi="Arial Narrow"/>
          <w:b/>
          <w:bCs/>
          <w:szCs w:val="24"/>
        </w:rPr>
        <w:t>, em seu §1º do art. 18</w:t>
      </w:r>
    </w:p>
    <w:p w14:paraId="1839AA06" w14:textId="68034098" w:rsidR="00AB1944" w:rsidRDefault="00AB1944" w:rsidP="00AB1944">
      <w:pPr>
        <w:spacing w:before="120" w:after="120"/>
        <w:rPr>
          <w:rFonts w:ascii="Arial Narrow" w:hAnsi="Arial Narrow"/>
          <w:b/>
          <w:szCs w:val="24"/>
        </w:rPr>
      </w:pPr>
    </w:p>
    <w:p w14:paraId="773C6039" w14:textId="15F8B2F5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1210CD">
        <w:rPr>
          <w:rFonts w:ascii="Arial Narrow" w:hAnsi="Arial Narrow"/>
          <w:b/>
          <w:szCs w:val="24"/>
        </w:rPr>
        <w:t>1.</w:t>
      </w:r>
      <w:r>
        <w:rPr>
          <w:rFonts w:ascii="Arial Narrow" w:hAnsi="Arial Narrow"/>
          <w:szCs w:val="24"/>
        </w:rPr>
        <w:t xml:space="preserve"> Resumidamente, o</w:t>
      </w:r>
      <w:r w:rsidRPr="000A5A9D">
        <w:rPr>
          <w:rFonts w:ascii="Arial Narrow" w:hAnsi="Arial Narrow"/>
          <w:szCs w:val="24"/>
        </w:rPr>
        <w:t xml:space="preserve"> ETP é um documento a ser elaborado durante a pr</w:t>
      </w:r>
      <w:r>
        <w:rPr>
          <w:rFonts w:ascii="Arial Narrow" w:hAnsi="Arial Narrow"/>
          <w:szCs w:val="24"/>
        </w:rPr>
        <w:t xml:space="preserve">imeira fase do planejamento das </w:t>
      </w:r>
      <w:r w:rsidRPr="000A5A9D">
        <w:rPr>
          <w:rFonts w:ascii="Arial Narrow" w:hAnsi="Arial Narrow"/>
          <w:szCs w:val="24"/>
        </w:rPr>
        <w:t xml:space="preserve">contratações de bens e serviços com o objetivo de </w:t>
      </w:r>
      <w:r w:rsidRPr="007745E6">
        <w:rPr>
          <w:rFonts w:ascii="Arial Narrow" w:hAnsi="Arial Narrow"/>
          <w:b/>
          <w:szCs w:val="24"/>
          <w:u w:val="single"/>
        </w:rPr>
        <w:t>evidenciar o problema a ser resolvido e a melhor solução dentre as possíveis</w:t>
      </w:r>
      <w:r w:rsidRPr="000A5A9D">
        <w:rPr>
          <w:rFonts w:ascii="Arial Narrow" w:hAnsi="Arial Narrow"/>
          <w:szCs w:val="24"/>
        </w:rPr>
        <w:t>, permitindo a avaliação da viabilidade técn</w:t>
      </w:r>
      <w:r>
        <w:rPr>
          <w:rFonts w:ascii="Arial Narrow" w:hAnsi="Arial Narrow"/>
          <w:szCs w:val="24"/>
        </w:rPr>
        <w:t xml:space="preserve">ica, socioeconômica e ambiental </w:t>
      </w:r>
      <w:r w:rsidRPr="000A5A9D">
        <w:rPr>
          <w:rFonts w:ascii="Arial Narrow" w:hAnsi="Arial Narrow"/>
          <w:szCs w:val="24"/>
        </w:rPr>
        <w:t xml:space="preserve">da aquisição/contratação. </w:t>
      </w:r>
      <w:r w:rsidR="00AE0DFC">
        <w:rPr>
          <w:rFonts w:ascii="Arial Narrow" w:hAnsi="Arial Narrow"/>
          <w:szCs w:val="24"/>
        </w:rPr>
        <w:t>Assim</w:t>
      </w:r>
      <w:r w:rsidR="00AE0DFC" w:rsidRPr="000A5A9D">
        <w:rPr>
          <w:rFonts w:ascii="Arial Narrow" w:hAnsi="Arial Narrow"/>
          <w:szCs w:val="24"/>
        </w:rPr>
        <w:t xml:space="preserve">, </w:t>
      </w:r>
      <w:r w:rsidR="00AE0DFC" w:rsidRPr="00AE0DFC">
        <w:rPr>
          <w:rFonts w:ascii="Arial Narrow" w:hAnsi="Arial Narrow"/>
          <w:szCs w:val="24"/>
        </w:rPr>
        <w:t>assegura a viabilidade técnica da contratação e embasa o Termo de Referência</w:t>
      </w:r>
      <w:r>
        <w:rPr>
          <w:rFonts w:ascii="Arial Narrow" w:hAnsi="Arial Narrow"/>
          <w:szCs w:val="24"/>
        </w:rPr>
        <w:t>.</w:t>
      </w:r>
      <w:r w:rsidR="00794799">
        <w:rPr>
          <w:rFonts w:ascii="Arial Narrow" w:hAnsi="Arial Narrow"/>
          <w:szCs w:val="24"/>
        </w:rPr>
        <w:t xml:space="preserve"> </w:t>
      </w:r>
      <w:r w:rsidR="00794799" w:rsidRPr="00BB250B">
        <w:rPr>
          <w:rFonts w:ascii="Arial Narrow" w:hAnsi="Arial Narrow"/>
          <w:b/>
          <w:bCs/>
          <w:szCs w:val="24"/>
          <w:u w:val="single"/>
        </w:rPr>
        <w:t>O DOCUMENTO DE FORMALIZAÇÃO DA DEMANDA TRAZ INFORMAÇÕES BÁSICAS PARA SUBSIDIAR A FORMUAÇÃO DE CADA ITEM DO ETP</w:t>
      </w:r>
      <w:r w:rsidR="00794799">
        <w:rPr>
          <w:rFonts w:ascii="Arial Narrow" w:hAnsi="Arial Narrow"/>
          <w:szCs w:val="24"/>
        </w:rPr>
        <w:t>.</w:t>
      </w:r>
    </w:p>
    <w:p w14:paraId="621D56A3" w14:textId="77777777" w:rsidR="000C6E94" w:rsidRDefault="000C6E94" w:rsidP="00AB1944">
      <w:pPr>
        <w:spacing w:before="120" w:after="120"/>
        <w:rPr>
          <w:rFonts w:ascii="Arial Narrow" w:hAnsi="Arial Narrow"/>
          <w:szCs w:val="24"/>
        </w:rPr>
      </w:pPr>
    </w:p>
    <w:p w14:paraId="624465D0" w14:textId="54951329" w:rsidR="00AB1944" w:rsidRPr="00D918BC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BF4AD4">
        <w:rPr>
          <w:rFonts w:ascii="Arial Narrow" w:hAnsi="Arial Narrow"/>
          <w:b/>
          <w:bCs/>
          <w:szCs w:val="24"/>
        </w:rPr>
        <w:t>2.</w:t>
      </w:r>
      <w:r>
        <w:rPr>
          <w:rFonts w:ascii="Arial Narrow" w:hAnsi="Arial Narrow"/>
          <w:szCs w:val="24"/>
        </w:rPr>
        <w:t xml:space="preserve"> </w:t>
      </w:r>
      <w:r w:rsidR="009F75F4" w:rsidRPr="0065236E">
        <w:rPr>
          <w:rFonts w:ascii="Arial Narrow" w:hAnsi="Arial Narrow"/>
          <w:szCs w:val="24"/>
        </w:rPr>
        <w:t>Conforme a Lei epigrafa,</w:t>
      </w:r>
      <w:r w:rsidR="009F75F4" w:rsidRPr="0065236E">
        <w:rPr>
          <w:rFonts w:ascii="Arial Narrow" w:hAnsi="Arial Narrow"/>
          <w:b/>
          <w:bCs/>
          <w:szCs w:val="24"/>
        </w:rPr>
        <w:t xml:space="preserve"> </w:t>
      </w:r>
      <w:r w:rsidR="009F75F4">
        <w:rPr>
          <w:rFonts w:ascii="Arial Narrow" w:hAnsi="Arial Narrow"/>
          <w:b/>
          <w:bCs/>
          <w:szCs w:val="24"/>
          <w:u w:val="single"/>
        </w:rPr>
        <w:t>o</w:t>
      </w:r>
      <w:r w:rsidRPr="006B718F">
        <w:rPr>
          <w:rFonts w:ascii="Arial Narrow" w:hAnsi="Arial Narrow"/>
          <w:b/>
          <w:bCs/>
          <w:szCs w:val="24"/>
          <w:u w:val="single"/>
        </w:rPr>
        <w:t xml:space="preserve"> ETP</w:t>
      </w:r>
      <w:r w:rsidRPr="006B718F">
        <w:rPr>
          <w:rFonts w:ascii="Arial Narrow" w:hAnsi="Arial Narrow"/>
          <w:szCs w:val="24"/>
          <w:u w:val="single"/>
        </w:rPr>
        <w:t xml:space="preserve"> </w:t>
      </w:r>
      <w:r w:rsidRPr="006B718F">
        <w:rPr>
          <w:rFonts w:ascii="Arial Narrow" w:hAnsi="Arial Narrow"/>
          <w:b/>
          <w:bCs/>
          <w:szCs w:val="24"/>
          <w:u w:val="single"/>
        </w:rPr>
        <w:t xml:space="preserve">deve obrigatoriamente conter os elementos dispostos </w:t>
      </w:r>
      <w:r w:rsidRPr="0090746A">
        <w:rPr>
          <w:rFonts w:ascii="Arial Narrow" w:hAnsi="Arial Narrow"/>
          <w:b/>
          <w:bCs/>
          <w:szCs w:val="24"/>
          <w:u w:val="single"/>
        </w:rPr>
        <w:t>nos itens 3, 7, 8, 9 e 14</w:t>
      </w:r>
      <w:r w:rsidRPr="00640E07">
        <w:rPr>
          <w:rFonts w:ascii="Arial Narrow" w:hAnsi="Arial Narrow"/>
          <w:b/>
          <w:bCs/>
          <w:szCs w:val="24"/>
        </w:rPr>
        <w:t xml:space="preserve"> </w:t>
      </w:r>
      <w:r w:rsidRPr="00D918BC">
        <w:rPr>
          <w:rFonts w:ascii="Arial Narrow" w:hAnsi="Arial Narrow"/>
          <w:szCs w:val="24"/>
        </w:rPr>
        <w:t xml:space="preserve">deste modelo e, quando não contemplar os demais elementos descritos, </w:t>
      </w:r>
      <w:r w:rsidRPr="00732036">
        <w:rPr>
          <w:rFonts w:ascii="Arial Narrow" w:hAnsi="Arial Narrow"/>
          <w:szCs w:val="24"/>
          <w:u w:val="single"/>
        </w:rPr>
        <w:t>DEVERÃO</w:t>
      </w:r>
      <w:r w:rsidRPr="00D918BC">
        <w:rPr>
          <w:rFonts w:ascii="Arial Narrow" w:hAnsi="Arial Narrow"/>
          <w:szCs w:val="24"/>
        </w:rPr>
        <w:t xml:space="preserve"> ser apresentadas as devidas justificativas </w:t>
      </w:r>
      <w:r>
        <w:rPr>
          <w:rFonts w:ascii="Arial Narrow" w:hAnsi="Arial Narrow"/>
          <w:szCs w:val="24"/>
        </w:rPr>
        <w:t xml:space="preserve">desta ausência </w:t>
      </w:r>
      <w:r w:rsidRPr="00D918BC">
        <w:rPr>
          <w:rFonts w:ascii="Arial Narrow" w:hAnsi="Arial Narrow"/>
          <w:szCs w:val="24"/>
        </w:rPr>
        <w:t xml:space="preserve">no </w:t>
      </w:r>
      <w:r>
        <w:rPr>
          <w:rFonts w:ascii="Arial Narrow" w:hAnsi="Arial Narrow"/>
          <w:szCs w:val="24"/>
        </w:rPr>
        <w:t>item correspondente</w:t>
      </w:r>
      <w:r w:rsidRPr="00D918BC">
        <w:rPr>
          <w:rFonts w:ascii="Arial Narrow" w:hAnsi="Arial Narrow"/>
          <w:szCs w:val="24"/>
        </w:rPr>
        <w:t>.</w:t>
      </w:r>
    </w:p>
    <w:p w14:paraId="5EFA4AA5" w14:textId="77777777" w:rsidR="000C6E94" w:rsidRDefault="000C6E94" w:rsidP="00AB1944">
      <w:pPr>
        <w:spacing w:before="120" w:after="120"/>
        <w:rPr>
          <w:rFonts w:ascii="Arial Narrow" w:hAnsi="Arial Narrow"/>
          <w:b/>
          <w:szCs w:val="24"/>
        </w:rPr>
      </w:pPr>
    </w:p>
    <w:p w14:paraId="7502C72F" w14:textId="2A7ED691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7E37FC">
        <w:rPr>
          <w:rFonts w:ascii="Arial Narrow" w:hAnsi="Arial Narrow"/>
          <w:b/>
          <w:szCs w:val="24"/>
        </w:rPr>
        <w:t>3.</w:t>
      </w:r>
      <w:r>
        <w:rPr>
          <w:rFonts w:ascii="Arial Narrow" w:hAnsi="Arial Narrow"/>
          <w:szCs w:val="24"/>
        </w:rPr>
        <w:t xml:space="preserve"> </w:t>
      </w:r>
      <w:r w:rsidRPr="008752CF">
        <w:rPr>
          <w:rFonts w:ascii="Arial Narrow" w:hAnsi="Arial Narrow"/>
          <w:b/>
          <w:bCs/>
          <w:szCs w:val="24"/>
          <w:u w:val="single"/>
        </w:rPr>
        <w:t>O próprio setor requisitante deve elaborar o ETP</w:t>
      </w:r>
      <w:r>
        <w:rPr>
          <w:rFonts w:ascii="Arial Narrow" w:hAnsi="Arial Narrow"/>
          <w:szCs w:val="24"/>
        </w:rPr>
        <w:t>, justamente por ele conhecer todas as características do que se pretende contratar.</w:t>
      </w:r>
    </w:p>
    <w:p w14:paraId="20E55BFF" w14:textId="77777777" w:rsidR="000C6E94" w:rsidRDefault="000C6E94" w:rsidP="00AB1944">
      <w:pPr>
        <w:spacing w:before="120" w:after="120"/>
        <w:rPr>
          <w:rFonts w:ascii="Arial Narrow" w:hAnsi="Arial Narrow"/>
          <w:b/>
          <w:bCs/>
          <w:szCs w:val="24"/>
        </w:rPr>
      </w:pPr>
    </w:p>
    <w:p w14:paraId="06A04220" w14:textId="430E9134" w:rsidR="00AB1944" w:rsidRPr="00D918BC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BF4AD4">
        <w:rPr>
          <w:rFonts w:ascii="Arial Narrow" w:hAnsi="Arial Narrow"/>
          <w:b/>
          <w:bCs/>
          <w:szCs w:val="24"/>
        </w:rPr>
        <w:t>4.</w:t>
      </w:r>
      <w:r>
        <w:rPr>
          <w:rFonts w:ascii="Arial Narrow" w:hAnsi="Arial Narrow"/>
          <w:szCs w:val="24"/>
        </w:rPr>
        <w:t xml:space="preserve"> </w:t>
      </w:r>
      <w:r w:rsidRPr="00D918BC">
        <w:rPr>
          <w:rFonts w:ascii="Arial Narrow" w:hAnsi="Arial Narrow"/>
          <w:szCs w:val="24"/>
        </w:rPr>
        <w:t>De acordo com o Decreto Municipal nº 729/2023, de 28 de julho de 2023:</w:t>
      </w:r>
    </w:p>
    <w:p w14:paraId="4D157667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 xml:space="preserve">Art. 6º. Em âmbito municipal, </w:t>
      </w:r>
      <w:r w:rsidRPr="009D1383">
        <w:rPr>
          <w:rFonts w:ascii="Arial Narrow" w:hAnsi="Arial Narrow"/>
          <w:b/>
          <w:bCs/>
          <w:sz w:val="20"/>
        </w:rPr>
        <w:t>a obrigação de elaborar Estudo Técnico Preliminar aplica-se à aquisição de bens, contratação de obras, prestação de serviços, inclusive os técnico-profissionais especializados, compras e locações</w:t>
      </w:r>
      <w:r w:rsidRPr="00D918BC">
        <w:rPr>
          <w:rFonts w:ascii="Arial Narrow" w:hAnsi="Arial Narrow"/>
          <w:sz w:val="20"/>
        </w:rPr>
        <w:t>, ressalvado o disposto no art. 7º.</w:t>
      </w:r>
    </w:p>
    <w:p w14:paraId="4B6C30C6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 xml:space="preserve">Art. 7º. Em âmbito municipal, a elaboração do </w:t>
      </w:r>
      <w:r w:rsidRPr="00740CE1">
        <w:rPr>
          <w:rFonts w:ascii="Arial Narrow" w:hAnsi="Arial Narrow"/>
          <w:sz w:val="20"/>
          <w:highlight w:val="yellow"/>
        </w:rPr>
        <w:t>Estudo Técnico Preliminar será opcional nos seguintes casos</w:t>
      </w:r>
      <w:r w:rsidRPr="00D918BC">
        <w:rPr>
          <w:rFonts w:ascii="Arial Narrow" w:hAnsi="Arial Narrow"/>
          <w:sz w:val="20"/>
        </w:rPr>
        <w:t>:</w:t>
      </w:r>
    </w:p>
    <w:p w14:paraId="1097F03A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 xml:space="preserve">I - Contratação de obras, serviços, compras e locações, cujos valores se enquadrem nos limites dos </w:t>
      </w:r>
      <w:r w:rsidRPr="00B409A2">
        <w:rPr>
          <w:rFonts w:ascii="Arial Narrow" w:hAnsi="Arial Narrow"/>
          <w:sz w:val="20"/>
          <w:highlight w:val="yellow"/>
        </w:rPr>
        <w:t>incisos I e II do art. 75 da Lei nº 14.133</w:t>
      </w:r>
      <w:r w:rsidRPr="00D918BC">
        <w:rPr>
          <w:rFonts w:ascii="Arial Narrow" w:hAnsi="Arial Narrow"/>
          <w:sz w:val="20"/>
        </w:rPr>
        <w:t>, de 1º de abril de 2021, independentemente da forma de contratação;</w:t>
      </w:r>
    </w:p>
    <w:p w14:paraId="2FE7A1CF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 xml:space="preserve">II – Contratações diretas previstas nos </w:t>
      </w:r>
      <w:r w:rsidRPr="00B94A95">
        <w:rPr>
          <w:rFonts w:ascii="Arial Narrow" w:hAnsi="Arial Narrow"/>
          <w:sz w:val="20"/>
          <w:highlight w:val="yellow"/>
        </w:rPr>
        <w:t>artigos 74 e 75, da Lei nº 14.133</w:t>
      </w:r>
      <w:r w:rsidRPr="00D918BC">
        <w:rPr>
          <w:rFonts w:ascii="Arial Narrow" w:hAnsi="Arial Narrow"/>
          <w:sz w:val="20"/>
        </w:rPr>
        <w:t>, de 1º de abril de 2021;</w:t>
      </w:r>
    </w:p>
    <w:p w14:paraId="643759A3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 xml:space="preserve">III - Contratação de remanescente nos termos dos </w:t>
      </w:r>
      <w:r w:rsidRPr="00B94A95">
        <w:rPr>
          <w:rFonts w:ascii="Arial Narrow" w:hAnsi="Arial Narrow"/>
          <w:sz w:val="20"/>
          <w:highlight w:val="yellow"/>
        </w:rPr>
        <w:t>§§ 2º a 7º do art. 90 da Lei nº 14.133</w:t>
      </w:r>
      <w:r w:rsidRPr="00D918BC">
        <w:rPr>
          <w:rFonts w:ascii="Arial Narrow" w:hAnsi="Arial Narrow"/>
          <w:sz w:val="20"/>
        </w:rPr>
        <w:t>, de 1º de abril de 2021;</w:t>
      </w:r>
    </w:p>
    <w:p w14:paraId="3A76C172" w14:textId="77777777" w:rsidR="00AB1944" w:rsidRPr="00D918BC" w:rsidRDefault="00AB1944" w:rsidP="00AB1944">
      <w:pPr>
        <w:spacing w:before="120" w:after="120"/>
        <w:ind w:left="1309"/>
        <w:rPr>
          <w:rFonts w:ascii="Arial Narrow" w:hAnsi="Arial Narrow"/>
          <w:sz w:val="20"/>
        </w:rPr>
      </w:pPr>
      <w:r w:rsidRPr="00D918BC">
        <w:rPr>
          <w:rFonts w:ascii="Arial Narrow" w:hAnsi="Arial Narrow"/>
          <w:sz w:val="20"/>
        </w:rPr>
        <w:t>IV - Quaisquer alterações contratuais realizadas por meio de Termo Aditivo ou Apostilamento, inclusive acréscimos quantitativos e prorrogações contratuais relativas a serviços contínuos.</w:t>
      </w:r>
    </w:p>
    <w:p w14:paraId="06B4897F" w14:textId="77777777" w:rsidR="00E775AF" w:rsidRDefault="00E775AF" w:rsidP="00AB1944">
      <w:pPr>
        <w:spacing w:before="120" w:after="120"/>
        <w:rPr>
          <w:rFonts w:ascii="Arial Narrow" w:hAnsi="Arial Narrow"/>
          <w:b/>
          <w:bCs/>
          <w:szCs w:val="24"/>
        </w:rPr>
      </w:pPr>
    </w:p>
    <w:p w14:paraId="78E7F639" w14:textId="1CD3DC3B" w:rsidR="00AB1944" w:rsidRDefault="009F69FA" w:rsidP="00AB1944">
      <w:pPr>
        <w:spacing w:before="120" w:after="120"/>
        <w:rPr>
          <w:rFonts w:ascii="Arial Narrow" w:hAnsi="Arial Narrow"/>
          <w:szCs w:val="24"/>
        </w:rPr>
      </w:pPr>
      <w:r w:rsidRPr="009F75F4">
        <w:rPr>
          <w:rFonts w:ascii="Arial Narrow" w:hAnsi="Arial Narrow"/>
          <w:b/>
          <w:bCs/>
          <w:szCs w:val="24"/>
        </w:rPr>
        <w:t>5.</w:t>
      </w:r>
      <w:r>
        <w:rPr>
          <w:rFonts w:ascii="Arial Narrow" w:hAnsi="Arial Narrow"/>
          <w:szCs w:val="24"/>
        </w:rPr>
        <w:t xml:space="preserve"> </w:t>
      </w:r>
      <w:r w:rsidRPr="009F69FA">
        <w:rPr>
          <w:rFonts w:ascii="Arial Narrow" w:hAnsi="Arial Narrow"/>
          <w:b/>
          <w:bCs/>
          <w:szCs w:val="24"/>
        </w:rPr>
        <w:t xml:space="preserve">Fontes em cor </w:t>
      </w:r>
      <w:r w:rsidRPr="009F69FA">
        <w:rPr>
          <w:rFonts w:ascii="Arial Narrow" w:hAnsi="Arial Narrow"/>
          <w:b/>
          <w:bCs/>
          <w:color w:val="0000FF"/>
          <w:szCs w:val="24"/>
        </w:rPr>
        <w:t>azul</w:t>
      </w:r>
      <w:r>
        <w:rPr>
          <w:rFonts w:ascii="Arial Narrow" w:hAnsi="Arial Narrow"/>
          <w:szCs w:val="24"/>
        </w:rPr>
        <w:t xml:space="preserve"> são formulários, onde o servidor irá selecionar a opção que melhor se adequa ao objeto.</w:t>
      </w:r>
    </w:p>
    <w:p w14:paraId="772D8B98" w14:textId="77777777" w:rsidR="009F75F4" w:rsidRDefault="009F75F4" w:rsidP="00AB1944">
      <w:pPr>
        <w:rPr>
          <w:rFonts w:ascii="Arial Narrow" w:hAnsi="Arial Narrow"/>
          <w:szCs w:val="24"/>
        </w:rPr>
      </w:pPr>
    </w:p>
    <w:p w14:paraId="6E5D83B2" w14:textId="0B7DC56D" w:rsidR="00E775AF" w:rsidRDefault="009F75F4" w:rsidP="00AB1944">
      <w:pPr>
        <w:rPr>
          <w:rFonts w:ascii="Arial Narrow" w:hAnsi="Arial Narrow"/>
          <w:szCs w:val="24"/>
        </w:rPr>
      </w:pPr>
      <w:r w:rsidRPr="00E775AF">
        <w:rPr>
          <w:rFonts w:ascii="Arial Narrow" w:hAnsi="Arial Narrow"/>
          <w:b/>
          <w:bCs/>
          <w:szCs w:val="24"/>
        </w:rPr>
        <w:t>6.</w:t>
      </w:r>
      <w:r w:rsidR="005A671E">
        <w:rPr>
          <w:rFonts w:ascii="Arial Narrow" w:hAnsi="Arial Narrow"/>
          <w:b/>
          <w:bCs/>
          <w:szCs w:val="24"/>
        </w:rPr>
        <w:t xml:space="preserve"> </w:t>
      </w:r>
      <w:r w:rsidR="00870C9D" w:rsidRPr="00870C9D">
        <w:rPr>
          <w:rFonts w:ascii="Arial Narrow" w:hAnsi="Arial Narrow"/>
          <w:szCs w:val="24"/>
        </w:rPr>
        <w:t>Textos</w:t>
      </w:r>
      <w:r w:rsidR="00870C9D">
        <w:rPr>
          <w:rFonts w:ascii="Arial Narrow" w:hAnsi="Arial Narrow"/>
          <w:szCs w:val="24"/>
        </w:rPr>
        <w:t xml:space="preserve"> em realce </w:t>
      </w:r>
      <w:r w:rsidR="00870C9D" w:rsidRPr="00471EE6">
        <w:rPr>
          <w:rFonts w:ascii="Arial Narrow" w:hAnsi="Arial Narrow"/>
          <w:b/>
          <w:bCs/>
          <w:szCs w:val="24"/>
          <w:highlight w:val="green"/>
        </w:rPr>
        <w:t>verde</w:t>
      </w:r>
      <w:r w:rsidR="00870C9D">
        <w:rPr>
          <w:rFonts w:ascii="Arial Narrow" w:hAnsi="Arial Narrow"/>
          <w:szCs w:val="24"/>
        </w:rPr>
        <w:t xml:space="preserve"> são explicações mais longas acerca do tópico, </w:t>
      </w:r>
      <w:r w:rsidR="00A21ED9">
        <w:rPr>
          <w:rFonts w:ascii="Arial Narrow" w:hAnsi="Arial Narrow"/>
          <w:szCs w:val="24"/>
        </w:rPr>
        <w:t xml:space="preserve">e devem ser apagadas antes de </w:t>
      </w:r>
      <w:r w:rsidR="00A109FC">
        <w:rPr>
          <w:rFonts w:ascii="Arial Narrow" w:hAnsi="Arial Narrow"/>
          <w:szCs w:val="24"/>
        </w:rPr>
        <w:t>formalizar/</w:t>
      </w:r>
      <w:r w:rsidR="00A21ED9">
        <w:rPr>
          <w:rFonts w:ascii="Arial Narrow" w:hAnsi="Arial Narrow"/>
          <w:szCs w:val="24"/>
        </w:rPr>
        <w:t>imprimir o ETP.</w:t>
      </w:r>
    </w:p>
    <w:p w14:paraId="71EAA88C" w14:textId="77777777" w:rsidR="001C75DE" w:rsidRDefault="001C75DE" w:rsidP="00AB1944">
      <w:pPr>
        <w:rPr>
          <w:rFonts w:ascii="Arial Narrow" w:hAnsi="Arial Narrow"/>
          <w:szCs w:val="24"/>
        </w:rPr>
      </w:pPr>
    </w:p>
    <w:p w14:paraId="07EF7A26" w14:textId="57536742" w:rsidR="001C75DE" w:rsidRDefault="001C75DE" w:rsidP="00AB1944">
      <w:pPr>
        <w:rPr>
          <w:rFonts w:ascii="Arial Narrow" w:hAnsi="Arial Narrow"/>
          <w:szCs w:val="24"/>
        </w:rPr>
      </w:pPr>
      <w:r w:rsidRPr="00030657">
        <w:rPr>
          <w:rFonts w:ascii="Arial Narrow" w:hAnsi="Arial Narrow"/>
          <w:b/>
          <w:bCs/>
          <w:szCs w:val="24"/>
          <w:highlight w:val="yellow"/>
        </w:rPr>
        <w:t>7.</w:t>
      </w:r>
      <w:r w:rsidRPr="00030657">
        <w:rPr>
          <w:rFonts w:ascii="Arial Narrow" w:hAnsi="Arial Narrow"/>
          <w:szCs w:val="24"/>
          <w:highlight w:val="yellow"/>
        </w:rPr>
        <w:t xml:space="preserve"> Para fins de orientação, não deixar de consultar o ETP de outros órgãos da Administração Pública, especialmente de prefeituras do Estado de São Paulo, buscando cumular condições, exigências e normativos para trazer quantas fundamentações forem possíveis para cada tópico </w:t>
      </w:r>
      <w:r w:rsidR="00EE1B79" w:rsidRPr="00030657">
        <w:rPr>
          <w:rFonts w:ascii="Arial Narrow" w:hAnsi="Arial Narrow"/>
          <w:szCs w:val="24"/>
          <w:highlight w:val="yellow"/>
        </w:rPr>
        <w:t>deste</w:t>
      </w:r>
      <w:r w:rsidRPr="00030657">
        <w:rPr>
          <w:rFonts w:ascii="Arial Narrow" w:hAnsi="Arial Narrow"/>
          <w:szCs w:val="24"/>
          <w:highlight w:val="yellow"/>
        </w:rPr>
        <w:t xml:space="preserve"> documento.</w:t>
      </w:r>
    </w:p>
    <w:p w14:paraId="178A05FF" w14:textId="77777777" w:rsidR="00522A48" w:rsidRDefault="00522A48" w:rsidP="00AB1944">
      <w:pPr>
        <w:rPr>
          <w:rFonts w:ascii="Arial Narrow" w:hAnsi="Arial Narrow"/>
          <w:szCs w:val="24"/>
        </w:rPr>
      </w:pPr>
    </w:p>
    <w:p w14:paraId="29C51D67" w14:textId="443C0661" w:rsidR="00522A48" w:rsidRPr="00522A48" w:rsidRDefault="00522A48" w:rsidP="00AB1944">
      <w:pPr>
        <w:rPr>
          <w:rFonts w:ascii="Arial Narrow" w:hAnsi="Arial Narrow"/>
          <w:b/>
          <w:bCs/>
          <w:i/>
          <w:iCs/>
          <w:szCs w:val="24"/>
        </w:rPr>
      </w:pPr>
      <w:proofErr w:type="spellStart"/>
      <w:proofErr w:type="gramStart"/>
      <w:r w:rsidRPr="00522A48">
        <w:rPr>
          <w:rFonts w:ascii="Arial Narrow" w:hAnsi="Arial Narrow"/>
          <w:b/>
          <w:bCs/>
          <w:i/>
          <w:iCs/>
          <w:szCs w:val="24"/>
        </w:rPr>
        <w:t>Atenciosamente,</w:t>
      </w:r>
      <w:r w:rsidR="00D95B09">
        <w:rPr>
          <w:rFonts w:ascii="Arial Narrow" w:hAnsi="Arial Narrow"/>
          <w:b/>
          <w:bCs/>
          <w:i/>
          <w:iCs/>
          <w:szCs w:val="24"/>
        </w:rPr>
        <w:t>B</w:t>
      </w:r>
      <w:proofErr w:type="spellEnd"/>
      <w:proofErr w:type="gramEnd"/>
    </w:p>
    <w:p w14:paraId="7DDB07BA" w14:textId="77777777" w:rsidR="00522A48" w:rsidRDefault="00522A48" w:rsidP="00AB1944">
      <w:pPr>
        <w:rPr>
          <w:rFonts w:ascii="Arial Narrow" w:hAnsi="Arial Narrow"/>
          <w:b/>
          <w:bCs/>
          <w:i/>
          <w:iCs/>
          <w:szCs w:val="24"/>
        </w:rPr>
      </w:pPr>
    </w:p>
    <w:p w14:paraId="45F979DB" w14:textId="04B5159B" w:rsidR="00522A48" w:rsidRPr="00522A48" w:rsidRDefault="00522A48" w:rsidP="00AB1944">
      <w:pPr>
        <w:rPr>
          <w:rFonts w:ascii="Arial Narrow" w:hAnsi="Arial Narrow"/>
          <w:b/>
          <w:bCs/>
          <w:i/>
          <w:iCs/>
          <w:szCs w:val="24"/>
        </w:rPr>
      </w:pPr>
      <w:r w:rsidRPr="00522A48">
        <w:rPr>
          <w:rFonts w:ascii="Arial Narrow" w:hAnsi="Arial Narrow"/>
          <w:b/>
          <w:bCs/>
          <w:i/>
          <w:iCs/>
          <w:szCs w:val="24"/>
        </w:rPr>
        <w:t>Setor de Licitações</w:t>
      </w:r>
    </w:p>
    <w:p w14:paraId="5C19EF69" w14:textId="45E8ED25" w:rsidR="00522A48" w:rsidRPr="00522A48" w:rsidRDefault="00522A48" w:rsidP="00AB1944">
      <w:pPr>
        <w:rPr>
          <w:rFonts w:ascii="Arial Narrow" w:hAnsi="Arial Narrow"/>
          <w:b/>
          <w:bCs/>
          <w:i/>
          <w:iCs/>
          <w:szCs w:val="24"/>
        </w:rPr>
      </w:pPr>
      <w:r w:rsidRPr="00522A48">
        <w:rPr>
          <w:rFonts w:ascii="Arial Narrow" w:hAnsi="Arial Narrow"/>
          <w:b/>
          <w:bCs/>
          <w:i/>
          <w:iCs/>
          <w:szCs w:val="24"/>
        </w:rPr>
        <w:t>Secretaria Municipal de Administração</w:t>
      </w:r>
    </w:p>
    <w:p w14:paraId="1BFFE817" w14:textId="77777777" w:rsidR="00FD4674" w:rsidRDefault="00FD4674" w:rsidP="00AB1944">
      <w:pPr>
        <w:spacing w:before="120" w:after="120"/>
        <w:jc w:val="center"/>
        <w:rPr>
          <w:rFonts w:ascii="Arial Narrow" w:hAnsi="Arial Narrow" w:cs="Arial"/>
          <w:b/>
          <w:sz w:val="32"/>
          <w:szCs w:val="32"/>
          <w:u w:val="single"/>
          <w:lang w:eastAsia="ar-SA"/>
        </w:rPr>
        <w:sectPr w:rsidR="00FD4674" w:rsidSect="00D31E01">
          <w:headerReference w:type="default" r:id="rId8"/>
          <w:footerReference w:type="default" r:id="rId9"/>
          <w:pgSz w:w="11906" w:h="16838"/>
          <w:pgMar w:top="720" w:right="707" w:bottom="720" w:left="1276" w:header="624" w:footer="567" w:gutter="0"/>
          <w:cols w:space="708"/>
          <w:docGrid w:linePitch="360"/>
        </w:sectPr>
      </w:pPr>
    </w:p>
    <w:p w14:paraId="59B38D0E" w14:textId="77777777" w:rsidR="00AB1944" w:rsidRDefault="00AB1944" w:rsidP="00AB1944">
      <w:pPr>
        <w:spacing w:before="120" w:after="120"/>
        <w:jc w:val="center"/>
        <w:rPr>
          <w:rFonts w:ascii="Arial Narrow" w:hAnsi="Arial Narrow"/>
          <w:szCs w:val="24"/>
        </w:rPr>
      </w:pPr>
      <w:r>
        <w:rPr>
          <w:rFonts w:ascii="Arial Narrow" w:hAnsi="Arial Narrow" w:cs="Arial"/>
          <w:b/>
          <w:sz w:val="32"/>
          <w:szCs w:val="32"/>
          <w:u w:val="single"/>
          <w:lang w:eastAsia="ar-SA"/>
        </w:rPr>
        <w:lastRenderedPageBreak/>
        <w:t>ESTUDO TÉCNICO PRELIMINAR – ETP</w:t>
      </w: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3539"/>
        <w:gridCol w:w="6379"/>
      </w:tblGrid>
      <w:tr w:rsidR="00AB1944" w:rsidRPr="001506FE" w14:paraId="56A00026" w14:textId="77777777" w:rsidTr="00386882">
        <w:tc>
          <w:tcPr>
            <w:tcW w:w="9918" w:type="dxa"/>
            <w:gridSpan w:val="2"/>
            <w:shd w:val="clear" w:color="auto" w:fill="215E99" w:themeFill="text2" w:themeFillTint="BF"/>
          </w:tcPr>
          <w:p w14:paraId="58372555" w14:textId="77777777" w:rsidR="00AB1944" w:rsidRPr="00C9100B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C9100B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 – INFORMAÇÕES BÁSICAS</w:t>
            </w:r>
          </w:p>
        </w:tc>
      </w:tr>
      <w:tr w:rsidR="00AB1944" w:rsidRPr="001506FE" w14:paraId="31A0ABA6" w14:textId="77777777" w:rsidTr="004054FF">
        <w:trPr>
          <w:trHeight w:val="981"/>
        </w:trPr>
        <w:tc>
          <w:tcPr>
            <w:tcW w:w="3539" w:type="dxa"/>
            <w:vAlign w:val="center"/>
          </w:tcPr>
          <w:p w14:paraId="53329C94" w14:textId="77777777" w:rsidR="00AB1944" w:rsidRPr="00E84606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 w:rsidRPr="00E84606">
              <w:rPr>
                <w:rFonts w:ascii="Arial Narrow" w:hAnsi="Arial Narrow"/>
                <w:b/>
                <w:bCs/>
                <w:szCs w:val="24"/>
              </w:rPr>
              <w:t>Secretaria/Setor requisitante:</w:t>
            </w:r>
          </w:p>
        </w:tc>
        <w:tc>
          <w:tcPr>
            <w:tcW w:w="6379" w:type="dxa"/>
          </w:tcPr>
          <w:p w14:paraId="57ADAD62" w14:textId="77777777" w:rsidR="00AB1944" w:rsidRPr="00A219D9" w:rsidRDefault="005B67AD" w:rsidP="002C4756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0000FF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2024822590"/>
                <w:dropDownList>
                  <w:listItem w:displayText="INSERIR AQUI A SUA SECRETARIA" w:value="INSERIR AQUI A SUA SECRETARIA"/>
                  <w:listItem w:displayText=" " w:value=" "/>
                  <w:listItem w:displayText="Secretaria Municipal de Educação" w:value="Secretaria Municipal de Educação"/>
                  <w:listItem w:displayText="Secretaria Municipal de Saúde e Medicina Preventiva" w:value="Secretaria Municipal de Saúde e Medicina Preventiva"/>
                  <w:listItem w:displayText="Secretaria Municipal de Desenvolvimento Social" w:value="Secretaria Municipal de Desenvolvimento Social"/>
                  <w:listItem w:displayText="Secretaria Municipal de Esportes e Lazer" w:value="Secretaria Municipal de Esportes e Lazer"/>
                  <w:listItem w:displayText="Secretaria Municipal de Meio Ambiente e Agricultura" w:value="Secretaria Municipal de Meio Ambiente e Agricultura"/>
                  <w:listItem w:displayText="Secretaria Municipal de Habitação, Obras e Serviços Públicos" w:value="Secretaria Municipal de Habitação, Obras e Serviços Públicos"/>
                  <w:listItem w:displayText="Secretaria Municipal de Segurança Pública e Trânsito" w:value="Secretaria Municipal de Segurança Pública e Trânsito"/>
                  <w:listItem w:displayText="Secretaria Municipal de Cultura e Turismo" w:value="Secretaria Municipal de Cultura e Turismo"/>
                  <w:listItem w:displayText="Secretaria Municipal de  Economia e Finanças" w:value="Secretaria Municipal de  Economia e Finanças"/>
                  <w:listItem w:displayText="Secretaria Municipal de Administração" w:value="Secretaria Municipal de Administração"/>
                  <w:listItem w:displayText="Secretaria Municipal de Assuntos Jurídicos" w:value="Secretaria Municipal de Assuntos Jurídicos"/>
                  <w:listItem w:displayText="Secretaria Municipal de Governo e Planejamento" w:value="Secretaria Municipal de Governo e Planejamento"/>
                  <w:listItem w:displayText="Gabinete do Prefeito" w:value="Gabinete do Prefeito"/>
                </w:dropDownList>
              </w:sdtPr>
              <w:sdtEndPr/>
              <w:sdtContent>
                <w:r w:rsidR="00AB1944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A SUA SECRETARIA</w:t>
                </w:r>
              </w:sdtContent>
            </w:sdt>
          </w:p>
          <w:p w14:paraId="3CE17DB7" w14:textId="77777777" w:rsidR="00AB1944" w:rsidRPr="001506FE" w:rsidRDefault="005B67AD" w:rsidP="002C4756">
            <w:pPr>
              <w:spacing w:before="120" w:after="120"/>
              <w:jc w:val="center"/>
              <w:rPr>
                <w:rFonts w:ascii="Arial Narrow" w:hAnsi="Arial Narrow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12752618"/>
                <w:dropDownList>
                  <w:listItem w:displayText="INSERIR AQUI O SEU SETOR" w:value="INSERIR AQUI O SEU SETOR"/>
                  <w:listItem w:displayText="                                                                      " w:value="                                                                      "/>
                  <w:listItem w:displayText="SETORES DO GOVERNO E PLANEJAMENTO" w:value="SETORES DO GOVERNO E PLANEJAMENTO"/>
                  <w:listItem w:displayText="Setor de Alistamento" w:value="Setor de Alistamento"/>
                  <w:listItem w:displayText="Setor de Apoio Administrativo" w:value="Setor de Apoio Administrativo"/>
                  <w:listItem w:displayText="Setor de Assessoria Técnica Legislativa" w:value="Setor de Assessoria Técnica Legislativa"/>
                  <w:listItem w:displayText="Setor de Atendimento aos Conselhos" w:value="Setor de Atendimento aos Conselhos"/>
                  <w:listItem w:displayText="Setor de Banco do Povo" w:value="Setor de Banco do Povo"/>
                  <w:listItem w:displayText="Setor de Captação de Recursos" w:value="Setor de Captação de Recursos"/>
                  <w:listItem w:displayText="Setor de Coordenação de Projetos" w:value="Setor de Coordenação de Projetos"/>
                  <w:listItem w:displayText="Setor de Entidades Assistenciais" w:value="Setor de Entidades Assistenciais"/>
                  <w:listItem w:displayText="Setor de Expediente" w:value="Setor de Expediente"/>
                  <w:listItem w:displayText="Setor de Metas e Planos do Governo" w:value="Setor de Metas e Planos do Governo"/>
                  <w:listItem w:displayText="Setor de PAT" w:value="Setor de PAT"/>
                  <w:listItem w:displayText="Setor de Projetos de Pesquisas e Estudos de Projetos Municipais" w:value="Setor de Projetos de Pesquisas e Estudos de Projetos Municipais"/>
                  <w:listItem w:displayText="Setor de Relações Comunitárias" w:value="Setor de Relações Comunitárias"/>
                  <w:listItem w:displayText="                                        " w:value="                                        "/>
                  <w:listItem w:displayText="SETORES DA ADMINSITRAÇÃO" w:value="SETORES DA ADMINSITRAÇÃO"/>
                  <w:listItem w:displayText="Setor de Almoxarifado " w:value="Setor de Almoxarifado "/>
                  <w:listItem w:displayText="Setor de Apoio ao INSS " w:value="Setor de Apoio ao INSS "/>
                  <w:listItem w:displayText="Setor de Arquivo" w:value="Setor de Arquivo"/>
                  <w:listItem w:displayText="Setor de Compras" w:value="Setor de Compras"/>
                  <w:listItem w:displayText="Setor de Folha de Pagamento" w:value="Setor de Folha de Pagamento"/>
                  <w:listItem w:displayText="Setor de Gerenciamento de Contratos" w:value="Setor de Gerenciamento de Contratos"/>
                  <w:listItem w:displayText="Setor de Informática" w:value="Setor de Informática"/>
                  <w:listItem w:displayText="Setor de Licitações" w:value="Setor de Licitações"/>
                  <w:listItem w:displayText="Paço Municipal" w:value="Paço Municipal"/>
                  <w:listItem w:displayText="Setor de Patrimônio" w:value="Setor de Patrimônio"/>
                  <w:listItem w:displayText="Setor de Pessoal" w:value="Setor de Pessoal"/>
                  <w:listItem w:displayText="Setor de Protocolo" w:value="Setor de Protocolo"/>
                  <w:listItem w:displayText="Setor de Segurança do Trabalho" w:value="Setor de Segurança do Trabalho"/>
                  <w:listItem w:displayText="Setor de Telefonia" w:value="Setor de Telefonia"/>
                  <w:listItem w:displayText="Setor de Treinamento e seleção" w:value="Setor de Treinamento e seleção"/>
                  <w:listItem w:displayText="Setor de Zeladoria" w:value="Setor de Zeladoria"/>
                  <w:listItem w:displayText="                                " w:value="                                "/>
                  <w:listItem w:displayText="SETORES DA ECONOMIA E FINANÇAS" w:value="SETORES DA ECONOMIA E FINANÇAS"/>
                  <w:listItem w:displayText="Setor de Arrecadação de Tributos" w:value="Setor de Arrecadação de Tributos"/>
                  <w:listItem w:displayText="Setor de Contabilidade" w:value="Setor de Contabilidade"/>
                  <w:listItem w:displayText="Setor de Convênios" w:value="Setor de Convênios"/>
                  <w:listItem w:displayText="Setor de Dívida Ativa" w:value="Setor de Dívida Ativa"/>
                  <w:listItem w:displayText="Setor de Fiscalização de Ambulantes" w:value="Setor de Fiscalização de Ambulantes"/>
                  <w:listItem w:displayText="Setor de Fiscalização de Tributos" w:value="Setor de Fiscalização de Tributos"/>
                  <w:listItem w:displayText="Setor de Orçamentos" w:value="Setor de Orçamentos"/>
                  <w:listItem w:displayText="Setor de Tesouraria" w:value="Setor de Tesouraria"/>
                  <w:listItem w:displayText="                        " w:value="                        "/>
                  <w:listItem w:displayText="SETORES DA EDUCAÇÃO" w:value="SETORES DA EDUCAÇÃO"/>
                  <w:listItem w:displayText="Setor de Acompanhamento de Bolsa Família" w:value="Setor de Acompanhamento de Bolsa Família"/>
                  <w:listItem w:displayText="Setor de Almoxarifado" w:value="Setor de Almoxarifado"/>
                  <w:listItem w:displayText="Setor de Assistência Nutricional" w:value="Setor de Assistência Nutricional"/>
                  <w:listItem w:displayText="Setor de Central de Vagas" w:value="Setor de Central de Vagas"/>
                  <w:listItem w:displayText="Setor de Controle de Orçamentário" w:value="Setor de Controle de Orçamentário"/>
                  <w:listItem w:displayText="Setor de Controle de Pessoal" w:value="Setor de Controle de Pessoal"/>
                  <w:listItem w:displayText="Setor de Coordenação Pedagógica" w:value="Setor de Coordenação Pedagógica"/>
                  <w:listItem w:displayText="Setor de Creches" w:value="Setor de Creches"/>
                  <w:listItem w:displayText="Setor de Docente" w:value="Setor de Docente"/>
                  <w:listItem w:displayText="Setor de Documentação Escolar" w:value="Setor de Documentação Escolar"/>
                  <w:listItem w:displayText="Setor de Ensino Especial" w:value="Setor de Ensino Especial"/>
                  <w:listItem w:displayText="Setor de Ensino Fundamental" w:value="Setor de Ensino Fundamental"/>
                  <w:listItem w:displayText="Setor de Ensino Infantil" w:value="Setor de Ensino Infantil"/>
                  <w:listItem w:displayText="Setor de Ensino Profissionalizante" w:value="Setor de Ensino Profissionalizante"/>
                  <w:listItem w:displayText="Setor de Estoque de Mantimentos" w:value="Setor de Estoque de Mantimentos"/>
                  <w:listItem w:displayText="Setor de Expediente " w:value="Setor de Expediente "/>
                  <w:listItem w:displayText="Setor de Manutenção de Convênios" w:value="Setor de Manutenção de Convênios"/>
                  <w:listItem w:displayText="Setor de Preparo e Distribuição de Merenda" w:value="Setor de Preparo e Distribuição de Merenda"/>
                  <w:listItem w:displayText="Setor de Projetos Pedagógicos" w:value="Setor de Projetos Pedagógicos"/>
                  <w:listItem w:displayText="Setor de Supervisão" w:value="Setor de Supervisão"/>
                  <w:listItem w:displayText="Setor de Supervisão de Ensino" w:value="Setor de Supervisão de Ensino"/>
                  <w:listItem w:displayText="Setor de Supletivo" w:value="Setor de Supletivo"/>
                  <w:listItem w:displayText="Setor de Transporte Escolar" w:value="Setor de Transporte Escolar"/>
                  <w:listItem w:displayText="                    " w:value="                    "/>
                  <w:listItem w:displayText="SETORES DA SAÚDE" w:value="SETORES DA SAÚDE"/>
                  <w:listItem w:displayText="Setor de Controle de Pessoal " w:value="Setor de Controle de Pessoal "/>
                  <w:listItem w:displayText="Setor de Especialidades Médicas" w:value="Setor de Especialidades Médicas"/>
                  <w:listItem w:displayText="Setor de Expediente  " w:value="Setor de Expediente  "/>
                  <w:listItem w:displayText="Setor de Farmácia" w:value="Setor de Farmácia"/>
                  <w:listItem w:displayText="Setor de Gerenciamento do PSF" w:value="Setor de Gerenciamento do PSF"/>
                  <w:listItem w:displayText="Setor de Laboratório" w:value="Setor de Laboratório"/>
                  <w:listItem w:displayText="Setor de Medicamentos e Almoxarifado" w:value="Setor de Medicamentos e Almoxarifado"/>
                  <w:listItem w:displayText="Setor de Programas de Saúde" w:value="Setor de Programas de Saúde"/>
                  <w:listItem w:displayText="Setor de Pronto Atendimento" w:value="Setor de Pronto Atendimento"/>
                  <w:listItem w:displayText="Setor de Saúde Bucal" w:value="Setor de Saúde Bucal"/>
                  <w:listItem w:displayText="Setor de Transportes" w:value="Setor de Transportes"/>
                  <w:listItem w:displayText="Setor de Unidade Básica de Saúde" w:value="Setor de Unidade Básica de Saúde"/>
                  <w:listItem w:displayText="Setor de Vigilância Epidemiológica" w:value="Setor de Vigilância Epidemiológica"/>
                  <w:listItem w:displayText="Setor de Vigilância Sanitária" w:value="Setor de Vigilância Sanitária"/>
                  <w:listItem w:displayText="Setor de Zoonoses" w:value="Setor de Zoonoses"/>
                  <w:listItem w:displayText="                 " w:value="                 "/>
                  <w:listItem w:displayText="SETORES DO SOCIAL" w:value="SETORES DO SOCIAL"/>
                  <w:listItem w:displayText="Setor de Acompanhamento a Família" w:value="Setor de Acompanhamento a Família"/>
                  <w:listItem w:displayText="Setor de Apoio Administrativo " w:value="Setor de Apoio Administrativo "/>
                  <w:listItem w:displayText="Setor de Assistência a Criança e ao Adolescente" w:value="Setor de Assistência a Criança e ao Adolescente"/>
                  <w:listItem w:displayText="Setor de Assistência ao Idoso" w:value="Setor de Assistência ao Idoso"/>
                  <w:listItem w:displayText="Setor de Assistência ao Portador de Necessidades Especiais" w:value="Setor de Assistência ao Portador de Necessidades Especiais"/>
                  <w:listItem w:displayText="Setor de Atenção a População em Situação de Risco" w:value="Setor de Atenção a População em Situação de Risco"/>
                  <w:listItem w:displayText="Setor de Atendimento as Famílias Carentes" w:value="Setor de Atendimento as Famílias Carentes"/>
                  <w:listItem w:displayText="Setor de Expediente   " w:value="Setor de Expediente   "/>
                  <w:listItem w:displayText="Setor de Gerenciamento de Controle de Convênios" w:value="Setor de Gerenciamento de Controle de Convênios"/>
                  <w:listItem w:displayText="Setor de Gerenciamento do CRAS" w:value="Setor de Gerenciamento do CRAS"/>
                  <w:listItem w:displayText="Setor de Gestão Orçamentária" w:value="Setor de Gestão Orçamentária"/>
                  <w:listItem w:displayText="Setor de Programas Habitacionais" w:value="Setor de Programas Habitacionais"/>
                  <w:listItem w:displayText="Setor de Projetos Sociais" w:value="Setor de Projetos Sociais"/>
                  <w:listItem w:displayText="      " w:value="      "/>
                  <w:listItem w:displayText="SETORES DE ESPORTES E LAZER" w:value="SETORES DE ESPORTES E LAZER"/>
                  <w:listItem w:displayText="Setor de Acompanhamento de Contratos e Convênios" w:value="Setor de Acompanhamento de Contratos e Convênios"/>
                  <w:listItem w:displayText="Setor de Apoio Administrativo   " w:value="Setor de Apoio Administrativo   "/>
                  <w:listItem w:displayText="Setor de Atendimentos às Escolas" w:value="Setor de Atendimentos às Escolas"/>
                  <w:listItem w:displayText="Setor de Escolas de Esportes" w:value="Setor de Escolas de Esportes"/>
                  <w:listItem w:displayText="Setor de Eventos de Lazer" w:value="Setor de Eventos de Lazer"/>
                  <w:listItem w:displayText="Setor de Eventos Esportivos" w:value="Setor de Eventos Esportivos"/>
                  <w:listItem w:displayText="Setor de Expediente      " w:value="Setor de Expediente      "/>
                  <w:listItem w:displayText="Setor de Planejamento de Eventos" w:value="Setor de Planejamento de Eventos"/>
                  <w:listItem w:displayText="Setor de Projetos Esportivos" w:value="Setor de Projetos Esportivos"/>
                  <w:listItem w:displayText="    " w:value="    "/>
                  <w:listItem w:displayText="SETORES DO MEIO AMBIENTE E AGRICULTURA" w:value="SETORES DO MEIO AMBIENTE E AGRICULTURA"/>
                  <w:listItem w:displayText="Setor de Agricultura Familiar" w:value="Setor de Agricultura Familiar"/>
                  <w:listItem w:displayText="Setor de Comunicação e Eventos" w:value="Setor de Comunicação e Eventos"/>
                  <w:listItem w:displayText="Setor de Educação Ambiental" w:value="Setor de Educação Ambiental"/>
                  <w:listItem w:displayText="Setor de Expediente               " w:value="Setor de Expediente               "/>
                  <w:listItem w:displayText="Setor de Fiscalização Ambiental" w:value="Setor de Fiscalização Ambiental"/>
                  <w:listItem w:displayText="Setor de INCRA" w:value="Setor de INCRA"/>
                  <w:listItem w:displayText="Setor de Licenciamento" w:value="Setor de Licenciamento"/>
                  <w:listItem w:displayText="Setor de Patrulha Agrícola" w:value="Setor de Patrulha Agrícola"/>
                  <w:listItem w:displayText="Setor de Projetos e Programas" w:value="Setor de Projetos e Programas"/>
                  <w:listItem w:displayText="Setor de Serviço de Inspeção Municipal - SIM" w:value="Setor de Serviço de Inspeção Municipal - SIM"/>
                  <w:listItem w:displayText="Setor de Sítio Municipal" w:value="Setor de Sítio Municipal"/>
                  <w:listItem w:displayText="Setor de Viveiro Municipal" w:value="Setor de Viveiro Municipal"/>
                  <w:listItem w:displayText="       " w:value="       "/>
                  <w:listItem w:displayText="SETORES DE HABITAÇÃO, OBRAS E SERVIÇOS PÚBLICOS" w:value="SETORES DE HABITAÇÃO, OBRAS E SERVIÇOS PÚBLICOS"/>
                  <w:listItem w:displayText="Setor de Apoio Administrativo       " w:value="Setor de Apoio Administrativo       "/>
                  <w:listItem w:displayText="Setor de Aprovação de Projetos" w:value="Setor de Aprovação de Projetos"/>
                  <w:listItem w:displayText="Setor de Cadastro Técnico" w:value="Setor de Cadastro Técnico"/>
                  <w:listItem w:displayText="Setor de Cemitério" w:value="Setor de Cemitério"/>
                  <w:listItem w:displayText="Setor de Controle de Veículos (caminhões)" w:value="Setor de Controle de Veículos (caminhões)"/>
                  <w:listItem w:displayText="Setor de Controle Urbano" w:value="Setor de Controle Urbano"/>
                  <w:listItem w:displayText="Setor de Desenho" w:value="Setor de Desenho"/>
                  <w:listItem w:displayText="Setor de Engenharia" w:value="Setor de Engenharia"/>
                  <w:listItem w:displayText="Setor de Execução de Obras" w:value="Setor de Execução de Obras"/>
                  <w:listItem w:displayText="Setor de Exp. de Pessoal e Protocolo" w:value="Setor de Exp. de Pessoal e Protocolo"/>
                  <w:listItem w:displayText="Setor de Expediente              " w:value="Setor de Expediente              "/>
                  <w:listItem w:displayText="Setor de Fiscalização de Concessionárias" w:value="Setor de Fiscalização de Concessionárias"/>
                  <w:listItem w:displayText="Setor de Fiscalização de Obras" w:value="Setor de Fiscalização de Obras"/>
                  <w:listItem w:displayText="Setor de Guias e Sarjetas" w:value="Setor de Guias e Sarjetas"/>
                  <w:listItem w:displayText="Setor de Habitação Popular" w:value="Setor de Habitação Popular"/>
                  <w:listItem w:displayText="Setor de Iluminação Pública" w:value="Setor de Iluminação Pública"/>
                  <w:listItem w:displayText="Setor de Manutenção de Obras" w:value="Setor de Manutenção de Obras"/>
                  <w:listItem w:displayText="Setor de Manutenção de Parques e Jardins" w:value="Setor de Manutenção de Parques e Jardins"/>
                  <w:listItem w:displayText="Setor de Manutenção Hidráulica" w:value="Setor de Manutenção Hidráulica"/>
                  <w:listItem w:displayText="Setor de Marcenaria e Carpintaria" w:value="Setor de Marcenaria e Carpintaria"/>
                  <w:listItem w:displayText="Setor de Obras Civis" w:value="Setor de Obras Civis"/>
                  <w:listItem w:displayText="Setor de Pavimentação" w:value="Setor de Pavimentação"/>
                  <w:listItem w:displayText="Setor de Pintura" w:value="Setor de Pintura"/>
                  <w:listItem w:displayText="Setor de Projetos Habitacionais" w:value="Setor de Projetos Habitacionais"/>
                  <w:listItem w:displayText="Setor de Serralheria" w:value="Setor de Serralheria"/>
                  <w:listItem w:displayText="Setor de Técnico" w:value="Setor de Técnico"/>
                  <w:listItem w:displayText="Setor de Terraplanagem" w:value="Setor de Terraplanagem"/>
                  <w:listItem w:displayText="Setor de Topografia" w:value="Setor de Topografia"/>
                  <w:listItem w:displayText="Setor de Transportes e Manutenção" w:value="Setor de Transportes e Manutenção"/>
                  <w:listItem w:displayText="   " w:value="   "/>
                  <w:listItem w:displayText="SETORES DE SEGURANÇA PÚBLICA E TRÂNSITO" w:value="SETORES DE SEGURANÇA PÚBLICA E TRÂNSITO"/>
                  <w:listItem w:displayText="Setor de Atendimento a Ocorrências" w:value="Setor de Atendimento a Ocorrências"/>
                  <w:listItem w:displayText="Setor de Atendimento de Ocorrência da Frota Municipal" w:value="Setor de Atendimento de Ocorrência da Frota Municipal"/>
                  <w:listItem w:displayText="Setor de Controle de Frota" w:value="Setor de Controle de Frota"/>
                  <w:listItem w:displayText="Defesa Civil" w:value="Defesa Civil"/>
                  <w:listItem w:displayText="Setor de Expediente         " w:value="Setor de Expediente         "/>
                  <w:listItem w:displayText="Setor Municipal de Trânsito (SEMUTRAN)" w:value="Setor Municipal de Trânsito (SEMUTRAN)"/>
                  <w:listItem w:displayText="Setor de Ronda Patrimonial" w:value="Setor de Ronda Patrimonial"/>
                  <w:listItem w:displayText="  " w:value="  "/>
                  <w:listItem w:displayText="SETORES DE CULTURA E TURISMO" w:value="SETORES DE CULTURA E TURISMO"/>
                  <w:listItem w:displayText="Setor de Acompanhamento de Contratos e Convênios         " w:value="Setor de Acompanhamento de Contratos e Convênios         "/>
                  <w:listItem w:displayText="Setor de Apoio Administrativo               " w:value="Setor de Apoio Administrativo               "/>
                  <w:listItem w:displayText="Setor de Apoio Turístico" w:value="Setor de Apoio Turístico"/>
                  <w:listItem w:displayText="Setor de Atendimento as Escolas              " w:value="Setor de Atendimento as Escolas              "/>
                  <w:listItem w:displayText="Setor de Biblioteca" w:value="Setor de Biblioteca"/>
                  <w:listItem w:displayText="Setor de Expediente                  " w:value="Setor de Expediente                  "/>
                  <w:listItem w:displayText="Setor de Mapa Cultural" w:value="Setor de Mapa Cultural"/>
                  <w:listItem w:displayText="Setor de Mapa Turístico" w:value="Setor de Mapa Turístico"/>
                  <w:listItem w:displayText="Setor de Oficinas Culturais" w:value="Setor de Oficinas Culturais"/>
                  <w:listItem w:displayText="Setor de Planejamento" w:value="Setor de Planejamento"/>
                  <w:listItem w:displayText="Setor de Programas e Projetos" w:value="Setor de Programas e Projetos"/>
                  <w:listItem w:displayText="Setor de Projetos Culturais e Turísticos" w:value="Setor de Projetos Culturais e Turísticos"/>
                  <w:listItem w:displayText="Setor de Turismo Interno e Externo" w:value="Setor de Turismo Interno e Externo"/>
                  <w:listItem w:displayText=" " w:value=" "/>
                  <w:listItem w:displayText="GABINETE DO PREFEITO" w:value="GABINETE DO PREFEITO"/>
                  <w:listItem w:displayText="Setor de Apoio a Web" w:value="Setor de Apoio a Web"/>
                  <w:listItem w:displayText="Setor de Apoio Administrativo                       " w:value="Setor de Apoio Administrativo                       "/>
                  <w:listItem w:displayText="Setor de Cerimonial e Eventos" w:value="Setor de Cerimonial e Eventos"/>
                  <w:listItem w:displayText="Setor de Expediente                      " w:value="Setor de Expediente                      "/>
                  <w:listItem w:displayText="Setor de Imprensa" w:value="Setor de Imprensa"/>
                </w:dropDownList>
              </w:sdtPr>
              <w:sdtEndPr/>
              <w:sdtContent>
                <w:r w:rsidR="00AB1944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O SEU SETOR</w:t>
                </w:r>
              </w:sdtContent>
            </w:sdt>
          </w:p>
        </w:tc>
      </w:tr>
      <w:tr w:rsidR="00AB1944" w:rsidRPr="001506FE" w14:paraId="49843590" w14:textId="77777777" w:rsidTr="004054FF">
        <w:trPr>
          <w:trHeight w:val="981"/>
        </w:trPr>
        <w:tc>
          <w:tcPr>
            <w:tcW w:w="3539" w:type="dxa"/>
            <w:vAlign w:val="center"/>
          </w:tcPr>
          <w:p w14:paraId="7BE5D4CB" w14:textId="77777777" w:rsidR="00AB1944" w:rsidRPr="00E84606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commentRangeStart w:id="0"/>
            <w:r w:rsidRPr="00E84606">
              <w:rPr>
                <w:rFonts w:ascii="Arial Narrow" w:hAnsi="Arial Narrow"/>
                <w:b/>
                <w:bCs/>
                <w:szCs w:val="24"/>
              </w:rPr>
              <w:t>Responsável</w:t>
            </w:r>
            <w:r>
              <w:rPr>
                <w:rFonts w:ascii="Arial Narrow" w:hAnsi="Arial Narrow"/>
                <w:b/>
                <w:bCs/>
                <w:szCs w:val="24"/>
              </w:rPr>
              <w:t>(</w:t>
            </w:r>
            <w:proofErr w:type="spellStart"/>
            <w:r>
              <w:rPr>
                <w:rFonts w:ascii="Arial Narrow" w:hAnsi="Arial Narrow"/>
                <w:b/>
                <w:bCs/>
                <w:szCs w:val="24"/>
              </w:rPr>
              <w:t>is</w:t>
            </w:r>
            <w:proofErr w:type="spellEnd"/>
            <w:r>
              <w:rPr>
                <w:rFonts w:ascii="Arial Narrow" w:hAnsi="Arial Narrow"/>
                <w:b/>
                <w:bCs/>
                <w:szCs w:val="24"/>
              </w:rPr>
              <w:t>)</w:t>
            </w:r>
            <w:r w:rsidRPr="00E84606">
              <w:rPr>
                <w:rFonts w:ascii="Arial Narrow" w:hAnsi="Arial Narrow"/>
                <w:b/>
                <w:bCs/>
                <w:szCs w:val="24"/>
              </w:rPr>
              <w:t xml:space="preserve"> pela elaboração</w:t>
            </w:r>
            <w:commentRangeEnd w:id="0"/>
            <w:r>
              <w:rPr>
                <w:rStyle w:val="Refdecomentrio"/>
              </w:rPr>
              <w:commentReference w:id="0"/>
            </w:r>
            <w:r w:rsidRPr="00E84606">
              <w:rPr>
                <w:rFonts w:ascii="Arial Narrow" w:hAnsi="Arial Narrow"/>
                <w:b/>
                <w:bCs/>
                <w:szCs w:val="24"/>
              </w:rPr>
              <w:t>:</w:t>
            </w:r>
          </w:p>
        </w:tc>
        <w:tc>
          <w:tcPr>
            <w:tcW w:w="6379" w:type="dxa"/>
            <w:vAlign w:val="center"/>
          </w:tcPr>
          <w:p w14:paraId="66413086" w14:textId="77777777" w:rsidR="00CB0270" w:rsidRDefault="00CB0270" w:rsidP="00CB0270">
            <w:pPr>
              <w:spacing w:before="120" w:after="120"/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 xml:space="preserve">Nome: </w:t>
            </w:r>
          </w:p>
          <w:p w14:paraId="0E435E45" w14:textId="6DEF79F1" w:rsidR="00701EFE" w:rsidRPr="001506FE" w:rsidRDefault="00CB0270" w:rsidP="00CB0270">
            <w:pPr>
              <w:spacing w:before="120" w:after="120"/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Cargo / nº de matrícula:</w:t>
            </w:r>
          </w:p>
        </w:tc>
      </w:tr>
      <w:tr w:rsidR="00AB1944" w:rsidRPr="001506FE" w14:paraId="6F38C3E6" w14:textId="77777777" w:rsidTr="004054FF">
        <w:trPr>
          <w:trHeight w:val="979"/>
        </w:trPr>
        <w:tc>
          <w:tcPr>
            <w:tcW w:w="3539" w:type="dxa"/>
            <w:vAlign w:val="center"/>
          </w:tcPr>
          <w:p w14:paraId="7007AD80" w14:textId="77777777" w:rsidR="00AB1944" w:rsidRPr="00E84606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Especificação do objeto:</w:t>
            </w:r>
          </w:p>
        </w:tc>
        <w:tc>
          <w:tcPr>
            <w:tcW w:w="6379" w:type="dxa"/>
            <w:vAlign w:val="center"/>
          </w:tcPr>
          <w:p w14:paraId="7197FFAF" w14:textId="4414DEAD" w:rsidR="00AB1944" w:rsidRPr="00DA3171" w:rsidRDefault="00AF1A99" w:rsidP="002C4756">
            <w:pPr>
              <w:spacing w:before="120" w:after="120"/>
              <w:rPr>
                <w:rFonts w:ascii="Arial Narrow" w:hAnsi="Arial Narrow"/>
                <w:color w:val="FF0000"/>
                <w:szCs w:val="24"/>
              </w:rPr>
            </w:pPr>
            <w:r w:rsidRPr="00DA3171">
              <w:rPr>
                <w:rFonts w:ascii="Arial Narrow" w:hAnsi="Arial Narrow"/>
                <w:color w:val="FF0000"/>
                <w:szCs w:val="24"/>
              </w:rPr>
              <w:t>Contratação de empresa para ........</w:t>
            </w:r>
            <w:r w:rsidR="005722BE">
              <w:rPr>
                <w:rFonts w:ascii="Arial Narrow" w:hAnsi="Arial Narrow"/>
                <w:color w:val="FF0000"/>
                <w:szCs w:val="24"/>
              </w:rPr>
              <w:t xml:space="preserve"> </w:t>
            </w:r>
            <w:r w:rsidR="005722BE" w:rsidRPr="007907A3">
              <w:rPr>
                <w:rFonts w:ascii="Arial Narrow" w:hAnsi="Arial Narrow"/>
                <w:b/>
                <w:bCs/>
                <w:color w:val="FF0000"/>
                <w:szCs w:val="24"/>
                <w:highlight w:val="yellow"/>
                <w:u w:val="single"/>
              </w:rPr>
              <w:t>OU</w:t>
            </w:r>
            <w:r w:rsidR="005722BE">
              <w:rPr>
                <w:rFonts w:ascii="Arial Narrow" w:hAnsi="Arial Narrow"/>
                <w:color w:val="FF0000"/>
                <w:szCs w:val="24"/>
              </w:rPr>
              <w:t xml:space="preserve"> Registro de preços para ........</w:t>
            </w:r>
          </w:p>
        </w:tc>
      </w:tr>
      <w:tr w:rsidR="00AC0912" w:rsidRPr="001506FE" w14:paraId="1D1A0918" w14:textId="77777777" w:rsidTr="004054FF">
        <w:trPr>
          <w:trHeight w:val="979"/>
        </w:trPr>
        <w:tc>
          <w:tcPr>
            <w:tcW w:w="3539" w:type="dxa"/>
            <w:vAlign w:val="center"/>
          </w:tcPr>
          <w:p w14:paraId="4BD263B4" w14:textId="4140D7DB" w:rsidR="00AC0912" w:rsidRDefault="00AC0912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Natureza do objeto:</w:t>
            </w:r>
          </w:p>
        </w:tc>
        <w:tc>
          <w:tcPr>
            <w:tcW w:w="6379" w:type="dxa"/>
            <w:vAlign w:val="center"/>
          </w:tcPr>
          <w:p w14:paraId="6147DDEF" w14:textId="437407F6" w:rsidR="00AC0912" w:rsidRPr="00DA3171" w:rsidRDefault="005B67AD" w:rsidP="002C4756">
            <w:pPr>
              <w:spacing w:before="120" w:after="120"/>
              <w:rPr>
                <w:rFonts w:ascii="Arial Narrow" w:hAnsi="Arial Narrow"/>
                <w:color w:val="FF0000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022241589"/>
                <w:placeholder>
                  <w:docPart w:val="0A891B782385462BA7E6505B7A654BDB"/>
                </w:placeholder>
                <w:dropDownList>
                  <w:listItem w:displayText="INSERIR TIPO DE OBJETO" w:value="INSERIR TIPO DE OBJETO"/>
                  <w:listItem w:displayText=" " w:value=" "/>
                  <w:listItem w:displayText="EQUIPAMENTO/MATERIAL PERMANENTE " w:value="EQUIPAMENTO/MATERIAL PERMANENTE "/>
                  <w:listItem w:displayText="MATERIAL DE CONSUMO " w:value="MATERIAL DE CONSUMO "/>
                  <w:listItem w:displayText="SOLUÇÕES TIC" w:value="SOLUÇÕES TIC"/>
                  <w:listItem w:displayText="OBRA " w:value="OBRA "/>
                  <w:listItem w:displayText="SERVIÇO DE ENGENHARIA " w:value="SERVIÇO DE ENGENHARIA "/>
                  <w:listItem w:displayText="SERVIÇO NÃO CONTÍNUO " w:value="SERVIÇO NÃO CONTÍNUO "/>
                  <w:listItem w:displayText="SERVIÇO CONTÍNUO" w:value="SERVIÇO CONTÍNUO"/>
                  <w:listItem w:displayText="SERVIÇO CONTÍNUO COM REGIME DE DEDICAÇÃO EXCLUSIVA DE MÃO DE OBRA" w:value="SERVIÇO CONTÍNUO COM REGIME DE DEDICAÇÃO EXCLUSIVA DE MÃO DE OBRA"/>
                </w:dropDownList>
              </w:sdtPr>
              <w:sdtEndPr/>
              <w:sdtContent>
                <w:r w:rsidR="00AC0912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TIPO DE OBJETO</w:t>
                </w:r>
              </w:sdtContent>
            </w:sdt>
          </w:p>
        </w:tc>
      </w:tr>
    </w:tbl>
    <w:p w14:paraId="6FC03AF9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</w:p>
    <w:p w14:paraId="3CA35C5E" w14:textId="77777777" w:rsidR="00AB1944" w:rsidRPr="00363B8A" w:rsidRDefault="00AB1944" w:rsidP="0050287A">
      <w:pPr>
        <w:spacing w:before="120" w:after="120" w:line="360" w:lineRule="auto"/>
        <w:ind w:firstLine="709"/>
        <w:rPr>
          <w:rFonts w:ascii="Arial Narrow" w:hAnsi="Arial Narrow"/>
          <w:szCs w:val="24"/>
        </w:rPr>
      </w:pPr>
      <w:r w:rsidRPr="00363B8A">
        <w:rPr>
          <w:rFonts w:ascii="Arial Narrow" w:hAnsi="Arial Narrow"/>
          <w:szCs w:val="24"/>
        </w:rPr>
        <w:t>O presente documento caracteriza a primeira etapa da fase de planejamento e apresenta os devidos estudos para a contratação de solução que atenderá à necessidade abaixo especificada.</w:t>
      </w:r>
    </w:p>
    <w:p w14:paraId="621B4A01" w14:textId="77777777" w:rsidR="00AB1944" w:rsidRDefault="00AB1944" w:rsidP="0050287A">
      <w:pPr>
        <w:spacing w:before="120" w:after="120" w:line="360" w:lineRule="auto"/>
        <w:ind w:firstLine="709"/>
        <w:rPr>
          <w:rFonts w:ascii="Arial Narrow" w:hAnsi="Arial Narrow"/>
          <w:szCs w:val="24"/>
        </w:rPr>
      </w:pPr>
      <w:r w:rsidRPr="00363B8A">
        <w:rPr>
          <w:rFonts w:ascii="Arial Narrow" w:hAnsi="Arial Narrow"/>
          <w:szCs w:val="24"/>
        </w:rPr>
        <w:t>O objetivo principal é estudar detalhadamente a necessidade e identificar no mercado a melhor solução para supri-la, em observância às normas vigentes e aos princípios que regem a Administração Pública</w:t>
      </w:r>
      <w:r>
        <w:rPr>
          <w:rFonts w:ascii="Arial Narrow" w:hAnsi="Arial Narrow"/>
          <w:szCs w:val="24"/>
        </w:rPr>
        <w:t>.</w:t>
      </w:r>
    </w:p>
    <w:p w14:paraId="4BF2E99F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B1944" w:rsidRPr="000B73F0" w14:paraId="368F7EE1" w14:textId="77777777" w:rsidTr="00386882">
        <w:tc>
          <w:tcPr>
            <w:tcW w:w="9918" w:type="dxa"/>
            <w:shd w:val="clear" w:color="auto" w:fill="215E99" w:themeFill="text2" w:themeFillTint="BF"/>
          </w:tcPr>
          <w:p w14:paraId="40F949C2" w14:textId="77777777" w:rsidR="00AB1944" w:rsidRPr="000B73F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0B73F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2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0B73F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ALINHAMENTO ENTRE A CONTRATAÇÃO E O PLANEJAMENTO</w:t>
            </w:r>
          </w:p>
        </w:tc>
      </w:tr>
    </w:tbl>
    <w:p w14:paraId="3A034AB1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2.1. </w:t>
      </w:r>
      <w:r w:rsidRPr="00726ECB">
        <w:rPr>
          <w:rFonts w:ascii="Arial Narrow" w:hAnsi="Arial Narrow"/>
          <w:szCs w:val="24"/>
        </w:rPr>
        <w:t>O Plano de Contratações Anual (PCA) ainda não foi efetivamente adotado pelo Município para este ano com todas as especificidades que o compõe, de forma que a Administração está levantando esforços para sua implantação no exercício de 2025.</w:t>
      </w:r>
    </w:p>
    <w:p w14:paraId="2B5530AF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B1944" w:rsidRPr="001506FE" w14:paraId="7C5FAE9D" w14:textId="77777777" w:rsidTr="00386882">
        <w:tc>
          <w:tcPr>
            <w:tcW w:w="9918" w:type="dxa"/>
            <w:shd w:val="clear" w:color="auto" w:fill="215E99" w:themeFill="text2" w:themeFillTint="BF"/>
          </w:tcPr>
          <w:p w14:paraId="7E396EE1" w14:textId="77777777" w:rsidR="00AB1944" w:rsidRPr="00BD1952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BD1952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3 – DESCRIÇÃO DA NECESSIDADE </w:t>
            </w:r>
          </w:p>
        </w:tc>
      </w:tr>
    </w:tbl>
    <w:p w14:paraId="7DBAA70E" w14:textId="4C3FD939" w:rsidR="00AB1944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 xml:space="preserve">Descrever a necessidade da contratação, considerando o problema a ser resolvido sob a perspectiva do interesse público. Detalhar aqui a necessidade que foi identificada e que originou a demanda de contratação. Quanto mais detalhes acerca da necessidade, melhor para a identificação dos requisitos da futura contratação. </w:t>
      </w:r>
      <w:r w:rsidRPr="004E63FB">
        <w:rPr>
          <w:rFonts w:ascii="Arial Narrow" w:hAnsi="Arial Narrow"/>
          <w:b/>
          <w:bCs/>
          <w:szCs w:val="24"/>
          <w:highlight w:val="green"/>
          <w:u w:val="single"/>
        </w:rPr>
        <w:t xml:space="preserve">Não economizar aqui, quanto mais explicar o porquê de o município precisar dessa contratação, </w:t>
      </w:r>
      <w:r w:rsidR="00B40DE1">
        <w:rPr>
          <w:rFonts w:ascii="Arial Narrow" w:hAnsi="Arial Narrow"/>
          <w:b/>
          <w:bCs/>
          <w:szCs w:val="24"/>
          <w:highlight w:val="green"/>
          <w:u w:val="single"/>
        </w:rPr>
        <w:t xml:space="preserve">tendo em vista o interesse público, </w:t>
      </w:r>
      <w:r w:rsidRPr="004E63FB">
        <w:rPr>
          <w:rFonts w:ascii="Arial Narrow" w:hAnsi="Arial Narrow"/>
          <w:b/>
          <w:bCs/>
          <w:szCs w:val="24"/>
          <w:highlight w:val="green"/>
          <w:u w:val="single"/>
        </w:rPr>
        <w:t>melhor é</w:t>
      </w:r>
      <w:r w:rsidRPr="009F6518">
        <w:rPr>
          <w:rFonts w:ascii="Arial Narrow" w:hAnsi="Arial Narrow"/>
          <w:szCs w:val="24"/>
          <w:highlight w:val="green"/>
        </w:rPr>
        <w:t>.</w:t>
      </w:r>
      <w:r w:rsidR="007676FF">
        <w:rPr>
          <w:rFonts w:ascii="Arial Narrow" w:hAnsi="Arial Narrow"/>
          <w:szCs w:val="24"/>
          <w:highlight w:val="green"/>
        </w:rPr>
        <w:t xml:space="preserve"> Quando aplicável, inserir imagens, tabelas, </w:t>
      </w:r>
      <w:r w:rsidR="00E675F9">
        <w:rPr>
          <w:rFonts w:ascii="Arial Narrow" w:hAnsi="Arial Narrow"/>
          <w:szCs w:val="24"/>
          <w:highlight w:val="green"/>
        </w:rPr>
        <w:t xml:space="preserve">cópia de outros processos, </w:t>
      </w:r>
      <w:r w:rsidR="007676FF">
        <w:rPr>
          <w:rFonts w:ascii="Arial Narrow" w:hAnsi="Arial Narrow"/>
          <w:szCs w:val="24"/>
          <w:highlight w:val="green"/>
        </w:rPr>
        <w:t>relatórios</w:t>
      </w:r>
      <w:r w:rsidR="0048526E">
        <w:rPr>
          <w:rFonts w:ascii="Arial Narrow" w:hAnsi="Arial Narrow"/>
          <w:szCs w:val="24"/>
          <w:highlight w:val="green"/>
        </w:rPr>
        <w:t xml:space="preserve"> e afins para melhor estruturar a descrição da necessidade.</w:t>
      </w:r>
      <w:r w:rsidR="00705B9B">
        <w:rPr>
          <w:rFonts w:ascii="Arial Narrow" w:hAnsi="Arial Narrow"/>
          <w:szCs w:val="24"/>
          <w:highlight w:val="green"/>
        </w:rPr>
        <w:t xml:space="preserve"> NÃO UTILIZAR JUSTIFICATIVAS GENÉRICAS.</w:t>
      </w:r>
    </w:p>
    <w:p w14:paraId="31E8519B" w14:textId="626BF381" w:rsidR="00CC354E" w:rsidRDefault="00CC354E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>
        <w:rPr>
          <w:rFonts w:ascii="Arial Narrow" w:hAnsi="Arial Narrow"/>
          <w:szCs w:val="24"/>
          <w:highlight w:val="green"/>
        </w:rPr>
        <w:t>Aqui, responder as seguintes perguntas:</w:t>
      </w:r>
    </w:p>
    <w:p w14:paraId="0408DE3B" w14:textId="4DE38442" w:rsidR="00CC354E" w:rsidRPr="00207F53" w:rsidRDefault="002B4F93" w:rsidP="00207F53">
      <w:pPr>
        <w:pStyle w:val="PargrafodaLista"/>
        <w:numPr>
          <w:ilvl w:val="0"/>
          <w:numId w:val="9"/>
        </w:numPr>
        <w:spacing w:before="120" w:after="120"/>
        <w:rPr>
          <w:rFonts w:ascii="Arial Narrow" w:hAnsi="Arial Narrow"/>
          <w:szCs w:val="24"/>
          <w:highlight w:val="green"/>
        </w:rPr>
      </w:pPr>
      <w:r w:rsidRPr="00207F53">
        <w:rPr>
          <w:rFonts w:ascii="Arial Narrow" w:hAnsi="Arial Narrow"/>
          <w:szCs w:val="24"/>
          <w:highlight w:val="green"/>
        </w:rPr>
        <w:t xml:space="preserve">Como </w:t>
      </w:r>
      <w:r w:rsidR="00207F53" w:rsidRPr="00207F53">
        <w:rPr>
          <w:rFonts w:ascii="Arial Narrow" w:hAnsi="Arial Narrow"/>
          <w:szCs w:val="24"/>
          <w:highlight w:val="green"/>
        </w:rPr>
        <w:t>a demanda foi identificada</w:t>
      </w:r>
      <w:r w:rsidR="000C4C73">
        <w:rPr>
          <w:rFonts w:ascii="Arial Narrow" w:hAnsi="Arial Narrow"/>
          <w:szCs w:val="24"/>
          <w:highlight w:val="green"/>
        </w:rPr>
        <w:t>? Qual problema se pretende resolver?</w:t>
      </w:r>
    </w:p>
    <w:p w14:paraId="15E6E5D1" w14:textId="10A70151" w:rsidR="00207F53" w:rsidRDefault="008B06B3" w:rsidP="00207F53">
      <w:pPr>
        <w:pStyle w:val="PargrafodaLista"/>
        <w:numPr>
          <w:ilvl w:val="0"/>
          <w:numId w:val="9"/>
        </w:numPr>
        <w:spacing w:before="120" w:after="120"/>
        <w:rPr>
          <w:rFonts w:ascii="Arial Narrow" w:hAnsi="Arial Narrow"/>
          <w:szCs w:val="24"/>
          <w:highlight w:val="green"/>
        </w:rPr>
      </w:pPr>
      <w:r>
        <w:rPr>
          <w:rFonts w:ascii="Arial Narrow" w:hAnsi="Arial Narrow"/>
          <w:szCs w:val="24"/>
          <w:highlight w:val="green"/>
        </w:rPr>
        <w:t xml:space="preserve">De que forma seu desabastecimento, </w:t>
      </w:r>
      <w:r w:rsidR="000A158A">
        <w:rPr>
          <w:rFonts w:ascii="Arial Narrow" w:hAnsi="Arial Narrow"/>
          <w:szCs w:val="24"/>
          <w:highlight w:val="green"/>
        </w:rPr>
        <w:t xml:space="preserve">não fornecimento </w:t>
      </w:r>
      <w:r>
        <w:rPr>
          <w:rFonts w:ascii="Arial Narrow" w:hAnsi="Arial Narrow"/>
          <w:szCs w:val="24"/>
          <w:highlight w:val="green"/>
        </w:rPr>
        <w:t>ou paralisação dos serviços pode</w:t>
      </w:r>
      <w:r w:rsidR="002B4F93">
        <w:rPr>
          <w:rFonts w:ascii="Arial Narrow" w:hAnsi="Arial Narrow"/>
          <w:szCs w:val="24"/>
          <w:highlight w:val="green"/>
        </w:rPr>
        <w:t>m</w:t>
      </w:r>
      <w:r>
        <w:rPr>
          <w:rFonts w:ascii="Arial Narrow" w:hAnsi="Arial Narrow"/>
          <w:szCs w:val="24"/>
          <w:highlight w:val="green"/>
        </w:rPr>
        <w:t xml:space="preserve"> </w:t>
      </w:r>
      <w:r w:rsidR="00785166">
        <w:rPr>
          <w:rFonts w:ascii="Arial Narrow" w:hAnsi="Arial Narrow"/>
          <w:szCs w:val="24"/>
          <w:highlight w:val="green"/>
        </w:rPr>
        <w:t>acarretar</w:t>
      </w:r>
      <w:r>
        <w:rPr>
          <w:rFonts w:ascii="Arial Narrow" w:hAnsi="Arial Narrow"/>
          <w:szCs w:val="24"/>
          <w:highlight w:val="green"/>
        </w:rPr>
        <w:t xml:space="preserve"> prejuízo para os serviços do setor requisitante?</w:t>
      </w:r>
    </w:p>
    <w:p w14:paraId="7C51E7EB" w14:textId="229EBA1A" w:rsidR="008B06B3" w:rsidRDefault="002B4F93" w:rsidP="00207F53">
      <w:pPr>
        <w:pStyle w:val="PargrafodaLista"/>
        <w:numPr>
          <w:ilvl w:val="0"/>
          <w:numId w:val="9"/>
        </w:numPr>
        <w:spacing w:before="120" w:after="120"/>
        <w:rPr>
          <w:rFonts w:ascii="Arial Narrow" w:hAnsi="Arial Narrow"/>
          <w:szCs w:val="24"/>
          <w:highlight w:val="green"/>
        </w:rPr>
      </w:pPr>
      <w:r>
        <w:rPr>
          <w:rFonts w:ascii="Arial Narrow" w:hAnsi="Arial Narrow"/>
          <w:szCs w:val="24"/>
          <w:highlight w:val="green"/>
        </w:rPr>
        <w:lastRenderedPageBreak/>
        <w:t>De que forma</w:t>
      </w:r>
      <w:r w:rsidR="00785166">
        <w:rPr>
          <w:rFonts w:ascii="Arial Narrow" w:hAnsi="Arial Narrow"/>
          <w:szCs w:val="24"/>
          <w:highlight w:val="green"/>
        </w:rPr>
        <w:t xml:space="preserve"> o interesse público está envolvido? </w:t>
      </w:r>
      <w:r w:rsidR="000D7B6A">
        <w:rPr>
          <w:rFonts w:ascii="Arial Narrow" w:hAnsi="Arial Narrow"/>
          <w:szCs w:val="24"/>
          <w:highlight w:val="green"/>
        </w:rPr>
        <w:t xml:space="preserve">Por exemplo: </w:t>
      </w:r>
      <w:r w:rsidR="00A73305" w:rsidRPr="00A73305">
        <w:rPr>
          <w:rFonts w:ascii="Arial Narrow" w:hAnsi="Arial Narrow"/>
          <w:i/>
          <w:iCs/>
          <w:szCs w:val="24"/>
          <w:highlight w:val="green"/>
        </w:rPr>
        <w:t>ainda,</w:t>
      </w:r>
      <w:r w:rsidR="00A73305">
        <w:rPr>
          <w:rFonts w:ascii="Arial Narrow" w:hAnsi="Arial Narrow"/>
          <w:i/>
          <w:iCs/>
          <w:szCs w:val="24"/>
          <w:highlight w:val="green"/>
        </w:rPr>
        <w:t xml:space="preserve"> esta demanda visa </w:t>
      </w:r>
      <w:r w:rsidR="000D7B6A" w:rsidRPr="00D83677">
        <w:rPr>
          <w:rFonts w:ascii="Arial Narrow" w:hAnsi="Arial Narrow"/>
          <w:i/>
          <w:iCs/>
          <w:szCs w:val="24"/>
          <w:highlight w:val="green"/>
        </w:rPr>
        <w:t xml:space="preserve">aprimorar a prestação dos serviços do setor, </w:t>
      </w:r>
      <w:r w:rsidR="00A73305">
        <w:rPr>
          <w:rFonts w:ascii="Arial Narrow" w:hAnsi="Arial Narrow"/>
          <w:i/>
          <w:iCs/>
          <w:szCs w:val="24"/>
          <w:highlight w:val="green"/>
        </w:rPr>
        <w:t>considerando que este possui uma quantidade diminuta de recurso</w:t>
      </w:r>
      <w:r w:rsidR="00EC47F9">
        <w:rPr>
          <w:rFonts w:ascii="Arial Narrow" w:hAnsi="Arial Narrow"/>
          <w:i/>
          <w:iCs/>
          <w:szCs w:val="24"/>
          <w:highlight w:val="green"/>
        </w:rPr>
        <w:t xml:space="preserve">s </w:t>
      </w:r>
      <w:r w:rsidR="00AF4743">
        <w:rPr>
          <w:rFonts w:ascii="Arial Narrow" w:hAnsi="Arial Narrow"/>
          <w:i/>
          <w:iCs/>
          <w:szCs w:val="24"/>
          <w:highlight w:val="green"/>
        </w:rPr>
        <w:t>para execução própria de determinados exames, como: XXXXX, XXXXXXX e XXXXXXXXX</w:t>
      </w:r>
      <w:r w:rsidR="00292685">
        <w:rPr>
          <w:rFonts w:ascii="Arial Narrow" w:hAnsi="Arial Narrow"/>
          <w:i/>
          <w:iCs/>
          <w:szCs w:val="24"/>
          <w:highlight w:val="green"/>
        </w:rPr>
        <w:t xml:space="preserve">. Portanto, ao adquirir esses equipamentos, </w:t>
      </w:r>
      <w:r w:rsidR="00C3288C">
        <w:rPr>
          <w:rFonts w:ascii="Arial Narrow" w:hAnsi="Arial Narrow"/>
          <w:i/>
          <w:iCs/>
          <w:szCs w:val="24"/>
          <w:highlight w:val="green"/>
        </w:rPr>
        <w:t>o Laboratório Municipa</w:t>
      </w:r>
      <w:r w:rsidR="002577D1">
        <w:rPr>
          <w:rFonts w:ascii="Arial Narrow" w:hAnsi="Arial Narrow"/>
          <w:i/>
          <w:iCs/>
          <w:szCs w:val="24"/>
          <w:highlight w:val="green"/>
        </w:rPr>
        <w:t xml:space="preserve">l </w:t>
      </w:r>
      <w:r w:rsidR="00E7226F">
        <w:rPr>
          <w:rFonts w:ascii="Arial Narrow" w:hAnsi="Arial Narrow"/>
          <w:i/>
          <w:iCs/>
          <w:szCs w:val="24"/>
          <w:highlight w:val="green"/>
        </w:rPr>
        <w:t xml:space="preserve">terá </w:t>
      </w:r>
      <w:r w:rsidR="004A5C94">
        <w:rPr>
          <w:rFonts w:ascii="Arial Narrow" w:hAnsi="Arial Narrow"/>
          <w:i/>
          <w:iCs/>
          <w:szCs w:val="24"/>
          <w:highlight w:val="green"/>
        </w:rPr>
        <w:t>menor</w:t>
      </w:r>
      <w:r w:rsidR="00E7226F">
        <w:rPr>
          <w:rFonts w:ascii="Arial Narrow" w:hAnsi="Arial Narrow"/>
          <w:i/>
          <w:iCs/>
          <w:szCs w:val="24"/>
          <w:highlight w:val="green"/>
        </w:rPr>
        <w:t xml:space="preserve"> dependência em relação aos contratos</w:t>
      </w:r>
      <w:r w:rsidR="004A5C94">
        <w:rPr>
          <w:rFonts w:ascii="Arial Narrow" w:hAnsi="Arial Narrow"/>
          <w:i/>
          <w:iCs/>
          <w:szCs w:val="24"/>
          <w:highlight w:val="green"/>
        </w:rPr>
        <w:t xml:space="preserve"> de serviços laboratoriais</w:t>
      </w:r>
      <w:r w:rsidR="00495B9A">
        <w:rPr>
          <w:rFonts w:ascii="Arial Narrow" w:hAnsi="Arial Narrow"/>
          <w:i/>
          <w:iCs/>
          <w:szCs w:val="24"/>
          <w:highlight w:val="green"/>
        </w:rPr>
        <w:t>, e entregará o</w:t>
      </w:r>
      <w:r w:rsidR="00487361">
        <w:rPr>
          <w:rFonts w:ascii="Arial Narrow" w:hAnsi="Arial Narrow"/>
          <w:i/>
          <w:iCs/>
          <w:szCs w:val="24"/>
          <w:highlight w:val="green"/>
        </w:rPr>
        <w:t>s</w:t>
      </w:r>
      <w:r w:rsidR="00495B9A">
        <w:rPr>
          <w:rFonts w:ascii="Arial Narrow" w:hAnsi="Arial Narrow"/>
          <w:i/>
          <w:iCs/>
          <w:szCs w:val="24"/>
          <w:highlight w:val="green"/>
        </w:rPr>
        <w:t xml:space="preserve"> resultados desses exames com maior celeridade à população</w:t>
      </w:r>
      <w:r w:rsidR="000D7B6A">
        <w:rPr>
          <w:rFonts w:ascii="Arial Narrow" w:hAnsi="Arial Narrow"/>
          <w:szCs w:val="24"/>
          <w:highlight w:val="green"/>
        </w:rPr>
        <w:t>...........</w:t>
      </w:r>
      <w:r w:rsidR="00C25EE4">
        <w:rPr>
          <w:rFonts w:ascii="Arial Narrow" w:hAnsi="Arial Narrow"/>
          <w:szCs w:val="24"/>
          <w:highlight w:val="green"/>
        </w:rPr>
        <w:t xml:space="preserve"> JUSTIFICAR FUNDAMENTADAMENTE</w:t>
      </w:r>
    </w:p>
    <w:p w14:paraId="7CA7C52F" w14:textId="35172230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3.1. </w:t>
      </w:r>
      <w:r w:rsidR="009B0A2C">
        <w:rPr>
          <w:rFonts w:ascii="Arial Narrow" w:hAnsi="Arial Narrow"/>
          <w:szCs w:val="24"/>
        </w:rPr>
        <w:t>...</w:t>
      </w:r>
    </w:p>
    <w:p w14:paraId="09EF415E" w14:textId="5713CD76" w:rsidR="009B0A2C" w:rsidRDefault="009B0A2C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3.2. ...</w:t>
      </w:r>
    </w:p>
    <w:p w14:paraId="6D06B1EA" w14:textId="2A6A9187" w:rsidR="009B0A2C" w:rsidRDefault="009B0A2C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3.3. ...</w:t>
      </w:r>
    </w:p>
    <w:p w14:paraId="0A963940" w14:textId="1577C3AA" w:rsidR="009C274F" w:rsidRDefault="009C274F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3.4. ...</w:t>
      </w:r>
    </w:p>
    <w:p w14:paraId="5D6032F5" w14:textId="77777777" w:rsidR="00C92DCB" w:rsidRPr="001506FE" w:rsidRDefault="00C92DCB" w:rsidP="00AB1944">
      <w:pPr>
        <w:spacing w:before="120" w:after="120"/>
        <w:rPr>
          <w:rFonts w:ascii="Arial Narrow" w:hAnsi="Arial Narrow"/>
          <w:szCs w:val="24"/>
        </w:rPr>
      </w:pPr>
    </w:p>
    <w:p w14:paraId="4B449B14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2DA8ED3E" w14:textId="77777777" w:rsidTr="00386882">
        <w:tc>
          <w:tcPr>
            <w:tcW w:w="9918" w:type="dxa"/>
            <w:shd w:val="clear" w:color="auto" w:fill="215E99" w:themeFill="text2" w:themeFillTint="BF"/>
          </w:tcPr>
          <w:p w14:paraId="21FE239C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commentRangeStart w:id="1"/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4 – DESCRIÇÃO DOS REQUISITOS DA CONTRATAÇÃO</w:t>
            </w:r>
            <w:commentRangeEnd w:id="1"/>
            <w:r w:rsidR="00FA7A92">
              <w:rPr>
                <w:rStyle w:val="Refdecomentrio"/>
              </w:rPr>
              <w:commentReference w:id="1"/>
            </w:r>
          </w:p>
        </w:tc>
      </w:tr>
    </w:tbl>
    <w:p w14:paraId="44A227A2" w14:textId="77777777" w:rsidR="00AB1944" w:rsidRPr="009F6518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Descrever os requisitos necessários à contratação com vistas ao atendimento da necessidade especificada. Importante listar todos os requisitos que sejam essenciais, abstendo-se de relacionar requisitos desnecessários e especificações demasiadas, para não frustrar o caráter competitivo da futura licitação.</w:t>
      </w:r>
    </w:p>
    <w:p w14:paraId="1BD74FF7" w14:textId="77777777" w:rsidR="00AB1944" w:rsidRPr="009F6518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Neste item também, deve buscar listar e examinar os normativos que disciplinam os serviços a serem contratados, de acordo com a sua natureza. Destacar aqui as práticas de sustentabilidade sob as suas diferentes dimensões (ambiental, social e econômica).</w:t>
      </w:r>
    </w:p>
    <w:p w14:paraId="2E236F9A" w14:textId="77777777" w:rsidR="00AB1944" w:rsidRPr="009F6518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Além disso, deverá constar os padrões mínimos de qualidade, de forma a permitir a seleção da proposta mais vantajosa, bem como justificar se esta contratação tem caráter continuado e a duração inicial do contrato.</w:t>
      </w:r>
    </w:p>
    <w:p w14:paraId="21717D23" w14:textId="08C6413B" w:rsidR="00E31948" w:rsidRDefault="00AB1944" w:rsidP="00C47FED">
      <w:pPr>
        <w:tabs>
          <w:tab w:val="left" w:pos="9165"/>
        </w:tabs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4.1. O</w:t>
      </w:r>
      <w:r w:rsidRPr="00EB6720">
        <w:rPr>
          <w:rFonts w:ascii="Arial Narrow" w:hAnsi="Arial Narrow"/>
          <w:szCs w:val="24"/>
        </w:rPr>
        <w:t xml:space="preserve"> </w:t>
      </w:r>
      <w:r>
        <w:rPr>
          <w:rFonts w:ascii="Arial Narrow" w:hAnsi="Arial Narrow"/>
          <w:szCs w:val="24"/>
        </w:rPr>
        <w:t xml:space="preserve">objeto </w:t>
      </w:r>
      <w:r w:rsidR="009A3A9F">
        <w:rPr>
          <w:rFonts w:ascii="Arial Narrow" w:hAnsi="Arial Narrow"/>
          <w:szCs w:val="24"/>
        </w:rPr>
        <w:t>não se enquadra como sendo bem de luxo</w:t>
      </w:r>
      <w:r>
        <w:rPr>
          <w:rFonts w:ascii="Arial Narrow" w:hAnsi="Arial Narrow"/>
          <w:szCs w:val="24"/>
        </w:rPr>
        <w:t xml:space="preserve">, </w:t>
      </w:r>
      <w:r w:rsidR="006A2670">
        <w:rPr>
          <w:rFonts w:ascii="Arial Narrow" w:hAnsi="Arial Narrow"/>
          <w:szCs w:val="24"/>
        </w:rPr>
        <w:t>conforme</w:t>
      </w:r>
      <w:r w:rsidRPr="00EB6720">
        <w:rPr>
          <w:rFonts w:ascii="Arial Narrow" w:hAnsi="Arial Narrow"/>
          <w:szCs w:val="24"/>
        </w:rPr>
        <w:t xml:space="preserve"> Decreto Municipal nº 601/2021</w:t>
      </w:r>
      <w:r>
        <w:rPr>
          <w:rFonts w:ascii="Arial Narrow" w:hAnsi="Arial Narrow"/>
          <w:szCs w:val="24"/>
        </w:rPr>
        <w:t>.</w:t>
      </w:r>
    </w:p>
    <w:p w14:paraId="2406F4D2" w14:textId="24B4B4A0" w:rsidR="001F2D8C" w:rsidRDefault="00D62063" w:rsidP="00C47FED">
      <w:pPr>
        <w:tabs>
          <w:tab w:val="left" w:pos="9165"/>
        </w:tabs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4.1.2.</w:t>
      </w:r>
      <w:r w:rsidR="001F2D8C">
        <w:rPr>
          <w:rFonts w:ascii="Arial Narrow" w:hAnsi="Arial Narrow"/>
          <w:szCs w:val="24"/>
        </w:rPr>
        <w:t xml:space="preserve"> </w:t>
      </w:r>
      <w:r w:rsidR="00A96855" w:rsidRPr="00A96855">
        <w:rPr>
          <w:rFonts w:ascii="Arial Narrow" w:hAnsi="Arial Narrow"/>
          <w:szCs w:val="24"/>
        </w:rPr>
        <w:t xml:space="preserve">Ainda, tendo em vista </w:t>
      </w:r>
      <w:r w:rsidR="00372B9B">
        <w:rPr>
          <w:rFonts w:ascii="Arial Narrow" w:hAnsi="Arial Narrow"/>
          <w:szCs w:val="24"/>
        </w:rPr>
        <w:t xml:space="preserve">que </w:t>
      </w:r>
      <w:r w:rsidR="00A96855" w:rsidRPr="00A96855">
        <w:rPr>
          <w:rFonts w:ascii="Arial Narrow" w:hAnsi="Arial Narrow"/>
          <w:szCs w:val="24"/>
        </w:rPr>
        <w:t>seus padrões de desempenho e qualidade podem ser objetivamente definidos por meio de especificações usuais de mercado, nos termos do inciso XIII do art. 6º da Lei nº 14.133/2021, os bens</w:t>
      </w:r>
      <w:r w:rsidR="00A96855">
        <w:rPr>
          <w:rFonts w:ascii="Arial Narrow" w:hAnsi="Arial Narrow"/>
          <w:szCs w:val="24"/>
        </w:rPr>
        <w:t>/serviços</w:t>
      </w:r>
      <w:r w:rsidR="00A96855" w:rsidRPr="00A96855">
        <w:rPr>
          <w:rFonts w:ascii="Arial Narrow" w:hAnsi="Arial Narrow"/>
          <w:szCs w:val="24"/>
        </w:rPr>
        <w:t xml:space="preserve"> têm natureza comum.</w:t>
      </w:r>
    </w:p>
    <w:p w14:paraId="266F7D74" w14:textId="1475A37E" w:rsidR="000F2C53" w:rsidRDefault="000F2C53" w:rsidP="00114995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4.1.3. As particularidades de cada item estarão contidas nas respectivas especificações dos materiais</w:t>
      </w:r>
      <w:r w:rsidR="00C84B1B">
        <w:rPr>
          <w:rFonts w:ascii="Arial Narrow" w:hAnsi="Arial Narrow"/>
          <w:szCs w:val="24"/>
        </w:rPr>
        <w:t>/serviços</w:t>
      </w:r>
      <w:r>
        <w:rPr>
          <w:rFonts w:ascii="Arial Narrow" w:hAnsi="Arial Narrow"/>
          <w:szCs w:val="24"/>
        </w:rPr>
        <w:t xml:space="preserve"> no Termo de Referência.</w:t>
      </w:r>
    </w:p>
    <w:p w14:paraId="697DEA0A" w14:textId="6C6E2227" w:rsidR="001B25EA" w:rsidRDefault="001B25EA" w:rsidP="00C47FED">
      <w:pPr>
        <w:tabs>
          <w:tab w:val="left" w:pos="9165"/>
        </w:tabs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4.2.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1242531280"/>
          <w:placeholder>
            <w:docPart w:val="6C0379F3547845FFA471FD42039785DE"/>
          </w:placeholder>
          <w:dropDownList>
            <w:listItem w:displayText="INSERIR A VIGÊNCIA CONTRATUAL" w:value="INSERIR A VIGÊNCIA CONTRATUAL"/>
            <w:listItem w:displayText="     " w:value="     "/>
            <w:listItem w:displayText="SE FOR CONTÍNUO" w:value="SE FOR CONTÍNUO"/>
            <w:listItem w:displayText="O prazo de vigência inicial da contratação será de 03 (três) meses, na forma dos arts. 106 e 107 da Lei nº 14.133/2021." w:value="O prazo de vigência inicial da contratação será de 03 (três) meses, na forma dos arts. 106 e 107 da Lei nº 14.133/2021."/>
            <w:listItem w:displayText="O prazo de vigência inicial da contratação será de 06 (seis) meses, na forma dos arts. 106 e 107 da Lei nº 14.133/2021." w:value="O prazo de vigência inicial da contratação será de 06 (seis) meses, na forma dos arts. 106 e 107 da Lei nº 14.133/2021."/>
            <w:listItem w:displayText="O prazo de vigência inicial da contratação será de 12 (doze) meses, na forma dos arts. 106 e 107 da Lei nº 14.133/2021." w:value="O prazo de vigência inicial da contratação será de 12 (doze) meses, na forma dos arts. 106 e 107 da Lei nº 14.133/2021."/>
            <w:listItem w:displayText="O prazo de vigência inicial da contratação será de 24 (vinte e quatro) meses, na forma dos arts. 106 e 107 da Lei nº 14.133/2021." w:value="O prazo de vigência inicial da contratação será de 24 (vinte e quatro) meses, na forma dos arts. 106 e 107 da Lei nº 14.133/2021."/>
            <w:listItem w:displayText="O prazo de vigência inicial da contratação será de 36 (trinta e seis) meses, na forma dos arts. 106 e 107 da Lei nº 14.133/2021." w:value="O prazo de vigência inicial da contratação será de 36 (trinta e seis) meses, na forma dos arts. 106 e 107 da Lei nº 14.133/2021."/>
            <w:listItem w:displayText="O prazo de vigência inicial da contratação será de 48 (quarenta e oito) meses, na forma dos arts. 106 e 107 da Lei nº 14.133/2021." w:value="O prazo de vigência inicial da contratação será de 48 (quarenta e oito) meses, na forma dos arts. 106 e 107 da Lei nº 14.133/2021."/>
            <w:listItem w:displayText="O prazo de vigência inicial da contratação será de 60 (sessenta) meses, na forma dos arts. 106 e 107 da Lei nº 14.133/2021." w:value="O prazo de vigência inicial da contratação será de 60 (sessenta) meses, na forma dos arts. 106 e 107 da Lei nº 14.133/2021."/>
            <w:listItem w:displayText="  " w:value="  "/>
            <w:listItem w:displayText="SE FOR NÃO CONTÍNUO (o contrato acaba quando o bem é enfim entregue. Exemplo: aquisição de equipamentos, veículos...). Escolher o prazo de vigência que melhor se adeque ao objeto" w:value="SE FOR NÃO CONTÍNUO (o contrato acaba quando o bem é enfim entregue. Exemplo: aquisição de equipamentos, veículos...). Escolher o prazo de vigência que melhor se adeque ao objeto"/>
            <w:listItem w:displayText="O prazo de vigência da contratação será de 02 (dois) meses, na forma do art. 105 da Lei nº 14.133/2021." w:value="O prazo de vigência da contratação será de 02 (dois) meses, na forma do art. 105 da Lei nº 14.133/2021."/>
            <w:listItem w:displayText="O prazo de vigência da contratação será de 03 (três) meses, na forma do art. 105 da Lei nº 14.133/2021." w:value="O prazo de vigência da contratação será de 03 (três) meses, na forma do art. 105 da Lei nº 14.133/2021."/>
            <w:listItem w:displayText="O prazo de vigência da contratação será de 04 (quatro) meses, na forma do art. 105 da Lei nº 14.133/2021." w:value="O prazo de vigência da contratação será de 04 (quatro) meses, na forma do art. 105 da Lei nº 14.133/2021."/>
            <w:listItem w:displayText="O prazo de vigência da contratação será de 05 (cinco) meses, na forma do art. 105 da Lei nº 14.133/2021." w:value="O prazo de vigência da contratação será de 05 (cinco) meses, na forma do art. 105 da Lei nº 14.133/2021."/>
            <w:listItem w:displayText="O prazo de vigência da contratação será de 06 (seis) meses, na forma do art. 105 da Lei nº 14.133/2021." w:value="O prazo de vigência da contratação será de 06 (seis) meses, na forma do art. 105 da Lei nº 14.133/2021."/>
            <w:listItem w:displayText="    " w:value="    "/>
            <w:listItem w:displayText="OU, SE FOR REGISTRO DE PREÇOS" w:value="OU, SE FOR REGISTRO DE PREÇOS"/>
            <w:listItem w:displayText="O prazo de vigência da ata de registro de preços será de 12 (doze) meses e poderá ser prorrogado, por igual período, desde que comprovado o preço vantajoso, conforme art. 84 da Lei nº 14.133, de 2021." w:value="O prazo de vigência da ata de registro de preços será de 12 (doze) meses e poderá ser prorrogado, por igual período, desde que comprovado o preço vantajoso, conforme art. 84 da Lei nº 14.133, de 2021."/>
          </w:dropDownList>
        </w:sdtPr>
        <w:sdtEndPr/>
        <w:sdtContent>
          <w:r w:rsidR="00BA5385">
            <w:rPr>
              <w:rFonts w:ascii="Arial Narrow" w:hAnsi="Arial Narrow"/>
              <w:b/>
              <w:bCs/>
              <w:color w:val="0000FF"/>
              <w:szCs w:val="24"/>
            </w:rPr>
            <w:t>INSERIR A VIGÊNCIA CONTRATUAL</w:t>
          </w:r>
        </w:sdtContent>
      </w:sdt>
    </w:p>
    <w:p w14:paraId="42FD6FB8" w14:textId="57BBD9BD" w:rsidR="00E31948" w:rsidRPr="001B25EA" w:rsidRDefault="001B25EA" w:rsidP="00AB1944">
      <w:pPr>
        <w:spacing w:before="120" w:after="120"/>
        <w:rPr>
          <w:rFonts w:ascii="Arial Narrow" w:hAnsi="Arial Narrow"/>
          <w:szCs w:val="24"/>
        </w:rPr>
      </w:pPr>
      <w:r w:rsidRPr="001B25EA">
        <w:rPr>
          <w:rFonts w:ascii="Arial Narrow" w:hAnsi="Arial Narrow"/>
          <w:szCs w:val="24"/>
        </w:rPr>
        <w:t xml:space="preserve">4.2.1.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1194299980"/>
          <w:placeholder>
            <w:docPart w:val="6E9B804B30B8402497E48770E6813556"/>
          </w:placeholder>
          <w:dropDownList>
            <w:listItem w:displayText="SE CONTÍNUO, NÃO CONTÍNUO OU REGISTRO DE PREÇOS" w:value="SE CONTÍNUO, NÃO CONTÍNUO OU REGISTRO DE PREÇOS"/>
            <w:listItem w:displayText="O objeto possui caráter continuado, fundamental para a manutenção das atividades do Setor requisitante, cujo fornecimento possui necessidades permanentes ou prolongadas." w:value="O objeto possui caráter continuado, fundamental para a manutenção das atividades do Setor requisitante, cujo fornecimento possui necessidades permanentes ou prolongadas."/>
            <w:listItem w:displayText="  " w:value="  "/>
            <w:listItem w:displayText="OU, SE NÃO FOR CONTÍNUO" w:value="OU, SE NÃO FOR CONTÍNUO"/>
            <w:listItem w:displayText="O objeto não possui caráter contínuo por se tratar de uma prestação de serviço específico em um período predeterminado, cuja prorrogação deve ser justificada pelo prazo necessário à conclusão do objeto." w:value="O objeto não possui caráter contínuo por se tratar de uma prestação de serviço específico em um período predeterminado, cuja prorrogação deve ser justificada pelo prazo necessário à conclusão do objeto."/>
            <w:listItem w:displayText="   " w:value="   "/>
            <w:listItem w:displayText="SE FOR SISTEMA DE REGISTRO DE PREÇOS" w:value="SE FOR SISTEMA DE REGISTRO DE PREÇOS"/>
            <w:listItem w:displayText="O objeto visa atender as necessidades eventuais do Setor requisitante, através de aquisições ou contratações parceladas ao longo de sua vigência, sendo que as quantidades constantes no item 7 do ETP são apenas estimativas." w:value="O objeto visa atender as necessidades eventuais do Setor requisitante, através de aquisições ou contratações parceladas ao longo de sua vigência, sendo que as quantidades constantes no item 7 do ETP são apenas estimativas."/>
          </w:dropDownList>
        </w:sdtPr>
        <w:sdtEndPr/>
        <w:sdtContent>
          <w:r w:rsidR="00CA511E">
            <w:rPr>
              <w:rFonts w:ascii="Arial Narrow" w:hAnsi="Arial Narrow"/>
              <w:b/>
              <w:bCs/>
              <w:color w:val="0000FF"/>
              <w:szCs w:val="24"/>
            </w:rPr>
            <w:t>SE CONTÍNUO, NÃO CONTÍNUO OU REGISTRO DE PREÇOS</w:t>
          </w:r>
        </w:sdtContent>
      </w:sdt>
    </w:p>
    <w:p w14:paraId="72BE2193" w14:textId="0460E506" w:rsidR="00A25E2C" w:rsidRPr="00AA31DF" w:rsidRDefault="00E15C2C" w:rsidP="00E15C2C">
      <w:pPr>
        <w:spacing w:before="120" w:after="120"/>
        <w:rPr>
          <w:rFonts w:ascii="Arial Narrow" w:hAnsi="Arial Narrow"/>
          <w:color w:val="FF0000"/>
          <w:szCs w:val="24"/>
        </w:rPr>
      </w:pPr>
      <w:commentRangeStart w:id="2"/>
      <w:r>
        <w:rPr>
          <w:rFonts w:ascii="Arial Narrow" w:hAnsi="Arial Narrow"/>
          <w:szCs w:val="24"/>
        </w:rPr>
        <w:t xml:space="preserve">4.2.2. </w:t>
      </w:r>
      <w:r w:rsidRPr="00A92019">
        <w:rPr>
          <w:rFonts w:ascii="Arial Narrow" w:hAnsi="Arial Narrow"/>
          <w:b/>
          <w:bCs/>
          <w:szCs w:val="24"/>
        </w:rPr>
        <w:t>Justificativa para adoção do Sistema de Registro de Preços</w:t>
      </w:r>
      <w:r w:rsidR="00EC5B7C">
        <w:rPr>
          <w:rFonts w:ascii="Arial Narrow" w:hAnsi="Arial Narrow"/>
          <w:b/>
          <w:bCs/>
          <w:szCs w:val="24"/>
        </w:rPr>
        <w:t xml:space="preserve"> (SRP)</w:t>
      </w:r>
      <w:commentRangeEnd w:id="2"/>
      <w:r w:rsidR="000B39B4">
        <w:rPr>
          <w:rStyle w:val="Refdecomentrio"/>
        </w:rPr>
        <w:commentReference w:id="2"/>
      </w:r>
      <w:r>
        <w:rPr>
          <w:rFonts w:ascii="Arial Narrow" w:hAnsi="Arial Narrow"/>
          <w:szCs w:val="24"/>
        </w:rPr>
        <w:t xml:space="preserve">: </w:t>
      </w:r>
      <w:r w:rsidR="00EC5B7C" w:rsidRPr="00B808DC">
        <w:rPr>
          <w:rFonts w:ascii="Arial Narrow" w:hAnsi="Arial Narrow"/>
          <w:color w:val="FF0000"/>
          <w:szCs w:val="24"/>
          <w:highlight w:val="yellow"/>
        </w:rPr>
        <w:t>EXEMPLO</w:t>
      </w:r>
      <w:r w:rsidR="00EC5B7C" w:rsidRPr="00AA31DF">
        <w:rPr>
          <w:rFonts w:ascii="Arial Narrow" w:hAnsi="Arial Narrow"/>
          <w:color w:val="FF0000"/>
          <w:szCs w:val="24"/>
        </w:rPr>
        <w:t xml:space="preserve">: </w:t>
      </w:r>
      <w:r w:rsidR="00EC5B7C" w:rsidRPr="00AA31DF">
        <w:rPr>
          <w:rFonts w:ascii="Arial Narrow" w:hAnsi="Arial Narrow"/>
          <w:i/>
          <w:iCs/>
          <w:color w:val="FF0000"/>
          <w:szCs w:val="24"/>
        </w:rPr>
        <w:t>A</w:t>
      </w:r>
      <w:r w:rsidRPr="00AA31DF">
        <w:rPr>
          <w:rFonts w:ascii="Arial Narrow" w:hAnsi="Arial Narrow"/>
          <w:i/>
          <w:iCs/>
          <w:color w:val="FF0000"/>
          <w:szCs w:val="24"/>
        </w:rPr>
        <w:t xml:space="preserve"> adoção do</w:t>
      </w:r>
      <w:r w:rsidR="00527B99" w:rsidRPr="00AA31DF">
        <w:rPr>
          <w:rFonts w:ascii="Arial Narrow" w:hAnsi="Arial Narrow"/>
          <w:i/>
          <w:iCs/>
          <w:color w:val="FF0000"/>
          <w:szCs w:val="24"/>
        </w:rPr>
        <w:t xml:space="preserve"> </w:t>
      </w:r>
      <w:r w:rsidRPr="00AA31DF">
        <w:rPr>
          <w:rFonts w:ascii="Arial Narrow" w:hAnsi="Arial Narrow"/>
          <w:i/>
          <w:iCs/>
          <w:color w:val="FF0000"/>
          <w:szCs w:val="24"/>
        </w:rPr>
        <w:t xml:space="preserve">SRP para esta </w:t>
      </w:r>
      <w:r w:rsidR="001D71EB" w:rsidRPr="00AA31DF">
        <w:rPr>
          <w:rFonts w:ascii="Arial Narrow" w:hAnsi="Arial Narrow"/>
          <w:i/>
          <w:iCs/>
          <w:color w:val="FF0000"/>
          <w:szCs w:val="24"/>
        </w:rPr>
        <w:t xml:space="preserve">pretensa </w:t>
      </w:r>
      <w:r w:rsidRPr="00AA31DF">
        <w:rPr>
          <w:rFonts w:ascii="Arial Narrow" w:hAnsi="Arial Narrow"/>
          <w:i/>
          <w:iCs/>
          <w:color w:val="FF0000"/>
          <w:szCs w:val="24"/>
        </w:rPr>
        <w:t xml:space="preserve">licitação deve-se ao fato de este sistema ser um forte aliado aos princípios da eficiência e da economicidade, por ser um procedimento que resultará em vantagens para Administração, descomplicando procedimentos para contratação de </w:t>
      </w:r>
      <w:r w:rsidR="003C4626">
        <w:rPr>
          <w:rFonts w:ascii="Arial Narrow" w:hAnsi="Arial Narrow"/>
          <w:i/>
          <w:iCs/>
          <w:color w:val="FF0000"/>
          <w:szCs w:val="24"/>
        </w:rPr>
        <w:t>fornecimentos ou serviços</w:t>
      </w:r>
      <w:r w:rsidRPr="00AA31DF">
        <w:rPr>
          <w:rFonts w:ascii="Arial Narrow" w:hAnsi="Arial Narrow"/>
          <w:i/>
          <w:iCs/>
          <w:color w:val="FF0000"/>
          <w:szCs w:val="24"/>
        </w:rPr>
        <w:t>, reduzindo a quantidade de licitações, propiciando e facilitando um maior número de ofertantes, inclusive a participação das pequenas e médias empresas, enxugando os gastos do erário, por registrar preços e disponibilizá-los por 12 meses, para quando surgir a necessidade, executar o objeto registrado, sem entraves burocráticos, entre outras vantagens</w:t>
      </w:r>
      <w:r w:rsidRPr="00AA31DF">
        <w:rPr>
          <w:rFonts w:ascii="Arial Narrow" w:hAnsi="Arial Narrow"/>
          <w:color w:val="FF0000"/>
          <w:szCs w:val="24"/>
        </w:rPr>
        <w:t>.</w:t>
      </w:r>
      <w:r w:rsidR="00633F18">
        <w:rPr>
          <w:rFonts w:ascii="Arial Narrow" w:hAnsi="Arial Narrow"/>
          <w:color w:val="FF0000"/>
          <w:szCs w:val="24"/>
        </w:rPr>
        <w:t xml:space="preserve"> NÃO UTILIZAR SOMENTE ESTE EXEMPLO DE JUSTIFICATIVA. PODE UTILIZÁ-L</w:t>
      </w:r>
      <w:r w:rsidR="0034154A">
        <w:rPr>
          <w:rFonts w:ascii="Arial Narrow" w:hAnsi="Arial Narrow"/>
          <w:color w:val="FF0000"/>
          <w:szCs w:val="24"/>
        </w:rPr>
        <w:t>O</w:t>
      </w:r>
      <w:r w:rsidR="00633F18">
        <w:rPr>
          <w:rFonts w:ascii="Arial Narrow" w:hAnsi="Arial Narrow"/>
          <w:color w:val="FF0000"/>
          <w:szCs w:val="24"/>
        </w:rPr>
        <w:t xml:space="preserve">, MAS COMPLEMENTAR COM A REALIDADE DO SEU SETOR/SECRETARIA. </w:t>
      </w:r>
      <w:r w:rsidR="00633F18" w:rsidRPr="00633F18">
        <w:rPr>
          <w:rFonts w:ascii="Arial Narrow" w:hAnsi="Arial Narrow"/>
          <w:color w:val="FF0000"/>
          <w:szCs w:val="24"/>
          <w:highlight w:val="yellow"/>
        </w:rPr>
        <w:t>EXEMPLO</w:t>
      </w:r>
      <w:r w:rsidR="00633F18">
        <w:rPr>
          <w:rFonts w:ascii="Arial Narrow" w:hAnsi="Arial Narrow"/>
          <w:color w:val="FF0000"/>
          <w:szCs w:val="24"/>
        </w:rPr>
        <w:t xml:space="preserve">: </w:t>
      </w:r>
      <w:r w:rsidR="006820C3" w:rsidRPr="006820C3">
        <w:rPr>
          <w:rFonts w:ascii="Arial Narrow" w:hAnsi="Arial Narrow"/>
          <w:i/>
          <w:iCs/>
          <w:color w:val="FF0000"/>
          <w:szCs w:val="24"/>
        </w:rPr>
        <w:t>por conta de a aq</w:t>
      </w:r>
      <w:r w:rsidR="006820C3">
        <w:rPr>
          <w:rFonts w:ascii="Arial Narrow" w:hAnsi="Arial Narrow"/>
          <w:i/>
          <w:iCs/>
          <w:color w:val="FF0000"/>
          <w:szCs w:val="24"/>
        </w:rPr>
        <w:t>uisição dos medicamentos se tratar de uma necessidade permanente</w:t>
      </w:r>
      <w:r w:rsidR="00DE6DD7">
        <w:rPr>
          <w:rFonts w:ascii="Arial Narrow" w:hAnsi="Arial Narrow"/>
          <w:i/>
          <w:iCs/>
          <w:color w:val="FF0000"/>
          <w:szCs w:val="24"/>
        </w:rPr>
        <w:t xml:space="preserve"> do Setor</w:t>
      </w:r>
      <w:r w:rsidR="006820C3">
        <w:rPr>
          <w:rFonts w:ascii="Arial Narrow" w:hAnsi="Arial Narrow"/>
          <w:i/>
          <w:iCs/>
          <w:color w:val="FF0000"/>
          <w:szCs w:val="24"/>
        </w:rPr>
        <w:t xml:space="preserve">, porém </w:t>
      </w:r>
      <w:r w:rsidR="00F44E93">
        <w:rPr>
          <w:rFonts w:ascii="Arial Narrow" w:hAnsi="Arial Narrow"/>
          <w:i/>
          <w:iCs/>
          <w:color w:val="FF0000"/>
          <w:szCs w:val="24"/>
        </w:rPr>
        <w:t xml:space="preserve">com uma previsibilidade afetada </w:t>
      </w:r>
      <w:r w:rsidR="00C148F7">
        <w:rPr>
          <w:rFonts w:ascii="Arial Narrow" w:hAnsi="Arial Narrow"/>
          <w:i/>
          <w:iCs/>
          <w:color w:val="FF0000"/>
          <w:szCs w:val="24"/>
        </w:rPr>
        <w:t>em função de um forneciment</w:t>
      </w:r>
      <w:r w:rsidR="00990FE0">
        <w:rPr>
          <w:rFonts w:ascii="Arial Narrow" w:hAnsi="Arial Narrow"/>
          <w:i/>
          <w:iCs/>
          <w:color w:val="FF0000"/>
          <w:szCs w:val="24"/>
        </w:rPr>
        <w:t>o com alta oscilação</w:t>
      </w:r>
      <w:r w:rsidR="00324F06">
        <w:rPr>
          <w:rFonts w:ascii="Arial Narrow" w:hAnsi="Arial Narrow"/>
          <w:i/>
          <w:iCs/>
          <w:color w:val="FF0000"/>
          <w:szCs w:val="24"/>
        </w:rPr>
        <w:t xml:space="preserve"> </w:t>
      </w:r>
      <w:r w:rsidR="00DF7AD2">
        <w:rPr>
          <w:rFonts w:ascii="Arial Narrow" w:hAnsi="Arial Narrow"/>
          <w:i/>
          <w:iCs/>
          <w:color w:val="FF0000"/>
          <w:szCs w:val="24"/>
        </w:rPr>
        <w:t>diária</w:t>
      </w:r>
      <w:r w:rsidR="00375C2D">
        <w:rPr>
          <w:rFonts w:ascii="Arial Narrow" w:hAnsi="Arial Narrow"/>
          <w:i/>
          <w:iCs/>
          <w:color w:val="FF0000"/>
          <w:szCs w:val="24"/>
        </w:rPr>
        <w:t xml:space="preserve"> e com </w:t>
      </w:r>
      <w:r w:rsidR="00324F06">
        <w:rPr>
          <w:rFonts w:ascii="Arial Narrow" w:hAnsi="Arial Narrow"/>
          <w:i/>
          <w:iCs/>
          <w:color w:val="FF0000"/>
          <w:szCs w:val="24"/>
        </w:rPr>
        <w:t xml:space="preserve">entregas parceladas, </w:t>
      </w:r>
      <w:r w:rsidR="00DF7AD2">
        <w:rPr>
          <w:rFonts w:ascii="Arial Narrow" w:hAnsi="Arial Narrow"/>
          <w:i/>
          <w:iCs/>
          <w:color w:val="FF0000"/>
          <w:szCs w:val="24"/>
        </w:rPr>
        <w:t xml:space="preserve">o SRP </w:t>
      </w:r>
      <w:r w:rsidR="00994E46">
        <w:rPr>
          <w:rFonts w:ascii="Arial Narrow" w:hAnsi="Arial Narrow"/>
          <w:i/>
          <w:iCs/>
          <w:color w:val="FF0000"/>
          <w:szCs w:val="24"/>
        </w:rPr>
        <w:t>atende plenamente a presente demanda justamente por não ser possível mensurar pontualmente os quantitativos em dado momento</w:t>
      </w:r>
      <w:r w:rsidR="00207321">
        <w:rPr>
          <w:rFonts w:ascii="Arial Narrow" w:hAnsi="Arial Narrow"/>
          <w:i/>
          <w:iCs/>
          <w:color w:val="FF0000"/>
          <w:szCs w:val="24"/>
        </w:rPr>
        <w:t>, embora seja certo de que a contratação será necessária no período compreendido entre os 12 (doze) mese</w:t>
      </w:r>
      <w:r w:rsidR="00796CF2">
        <w:rPr>
          <w:rFonts w:ascii="Arial Narrow" w:hAnsi="Arial Narrow"/>
          <w:i/>
          <w:iCs/>
          <w:color w:val="FF0000"/>
          <w:szCs w:val="24"/>
        </w:rPr>
        <w:t>s</w:t>
      </w:r>
      <w:r w:rsidR="00BC39F7">
        <w:rPr>
          <w:rFonts w:ascii="Arial Narrow" w:hAnsi="Arial Narrow"/>
          <w:i/>
          <w:iCs/>
          <w:color w:val="FF0000"/>
          <w:szCs w:val="24"/>
        </w:rPr>
        <w:t>.</w:t>
      </w:r>
    </w:p>
    <w:p w14:paraId="484C2A1E" w14:textId="77777777" w:rsidR="00E15C2C" w:rsidRPr="00A25E2C" w:rsidRDefault="00E15C2C" w:rsidP="00AB1944">
      <w:pPr>
        <w:spacing w:before="120" w:after="120"/>
        <w:rPr>
          <w:rFonts w:ascii="Arial Narrow" w:hAnsi="Arial Narrow"/>
          <w:szCs w:val="24"/>
        </w:rPr>
      </w:pPr>
    </w:p>
    <w:p w14:paraId="17ED0556" w14:textId="17B3C988" w:rsidR="00AB1944" w:rsidRPr="00EB331B" w:rsidRDefault="00AB1944" w:rsidP="00AB1944">
      <w:pPr>
        <w:spacing w:before="120" w:after="120"/>
        <w:rPr>
          <w:rFonts w:ascii="Arial Narrow" w:hAnsi="Arial Narrow"/>
          <w:b/>
          <w:bCs/>
          <w:szCs w:val="24"/>
        </w:rPr>
      </w:pPr>
      <w:r w:rsidRPr="00EB331B">
        <w:rPr>
          <w:rFonts w:ascii="Arial Narrow" w:hAnsi="Arial Narrow"/>
          <w:b/>
          <w:bCs/>
          <w:szCs w:val="24"/>
        </w:rPr>
        <w:t>4.3. Para o problema indicado ser solucionado, entende-se necessário que a contratação apresente os seguintes requisitos:</w:t>
      </w:r>
    </w:p>
    <w:p w14:paraId="3B457DDC" w14:textId="56BA490E" w:rsidR="005E4AE1" w:rsidRPr="005E4AE1" w:rsidRDefault="005E4AE1" w:rsidP="00AB1944">
      <w:pPr>
        <w:spacing w:before="120" w:after="120"/>
        <w:rPr>
          <w:rFonts w:ascii="Arial Narrow" w:hAnsi="Arial Narrow"/>
          <w:b/>
          <w:color w:val="FF0000"/>
          <w:szCs w:val="24"/>
        </w:rPr>
      </w:pPr>
      <w:commentRangeStart w:id="3"/>
      <w:r>
        <w:rPr>
          <w:rFonts w:ascii="Arial Narrow" w:hAnsi="Arial Narrow"/>
          <w:b/>
          <w:szCs w:val="24"/>
        </w:rPr>
        <w:t>4.3.1. Sustentabilidad</w:t>
      </w:r>
      <w:r w:rsidR="00C67701">
        <w:rPr>
          <w:rFonts w:ascii="Arial Narrow" w:hAnsi="Arial Narrow"/>
          <w:b/>
          <w:szCs w:val="24"/>
        </w:rPr>
        <w:t>e e/ou Acessibilidad</w:t>
      </w:r>
      <w:r>
        <w:rPr>
          <w:rFonts w:ascii="Arial Narrow" w:hAnsi="Arial Narrow"/>
          <w:b/>
          <w:szCs w:val="24"/>
        </w:rPr>
        <w:t>e</w:t>
      </w:r>
      <w:commentRangeEnd w:id="3"/>
      <w:r w:rsidR="00E47030">
        <w:rPr>
          <w:rStyle w:val="Refdecomentrio"/>
        </w:rPr>
        <w:commentReference w:id="3"/>
      </w:r>
    </w:p>
    <w:p w14:paraId="4486E138" w14:textId="4FBE6A2C" w:rsidR="00AB1944" w:rsidRPr="00843D89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F45D89">
        <w:rPr>
          <w:rFonts w:ascii="Arial Narrow" w:hAnsi="Arial Narrow"/>
          <w:szCs w:val="24"/>
        </w:rPr>
        <w:t xml:space="preserve">4.3.1.1. De acordo com o </w:t>
      </w:r>
      <w:r w:rsidRPr="00B17CD5">
        <w:rPr>
          <w:rFonts w:ascii="Arial Narrow" w:hAnsi="Arial Narrow"/>
          <w:b/>
          <w:szCs w:val="24"/>
        </w:rPr>
        <w:t>Guia Nacional de Contratações Sustentáveis</w:t>
      </w:r>
      <w:r w:rsidR="00C1344B">
        <w:rPr>
          <w:rFonts w:ascii="Arial Narrow" w:hAnsi="Arial Narrow"/>
          <w:b/>
          <w:szCs w:val="24"/>
        </w:rPr>
        <w:t xml:space="preserve"> da Advocacia Geral da União</w:t>
      </w:r>
      <w:r w:rsidRPr="00F45D89">
        <w:rPr>
          <w:rFonts w:ascii="Arial Narrow" w:hAnsi="Arial Narrow"/>
          <w:szCs w:val="24"/>
        </w:rPr>
        <w:t>, existem alguns critérios e práticas de sustentabilidade</w:t>
      </w:r>
      <w:r w:rsidR="003D33BE">
        <w:rPr>
          <w:rFonts w:ascii="Arial Narrow" w:hAnsi="Arial Narrow"/>
          <w:szCs w:val="24"/>
        </w:rPr>
        <w:t xml:space="preserve"> e/ou acessibilidade</w:t>
      </w:r>
      <w:r w:rsidRPr="00F45D89">
        <w:rPr>
          <w:rFonts w:ascii="Arial Narrow" w:hAnsi="Arial Narrow"/>
          <w:szCs w:val="24"/>
        </w:rPr>
        <w:t xml:space="preserve"> que serão incorporados como especificações técnicas e/ou como obrigações da contratada.</w:t>
      </w:r>
      <w:r w:rsidR="00E028C6">
        <w:rPr>
          <w:rFonts w:ascii="Arial Narrow" w:hAnsi="Arial Narrow"/>
          <w:szCs w:val="24"/>
        </w:rPr>
        <w:t xml:space="preserve"> </w:t>
      </w:r>
      <w:r w:rsidRPr="00F45D89">
        <w:rPr>
          <w:rFonts w:ascii="Arial Narrow" w:hAnsi="Arial Narrow"/>
          <w:szCs w:val="24"/>
        </w:rPr>
        <w:t>A seguir, estão elencadas essas práticas</w:t>
      </w:r>
      <w:r>
        <w:rPr>
          <w:rFonts w:ascii="Arial Narrow" w:hAnsi="Arial Narrow"/>
          <w:szCs w:val="24"/>
        </w:rPr>
        <w:t>:</w:t>
      </w:r>
    </w:p>
    <w:p w14:paraId="057AE934" w14:textId="1AA5CAD2" w:rsidR="00AB1944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F45D89">
        <w:rPr>
          <w:rFonts w:ascii="Arial Narrow" w:hAnsi="Arial Narrow"/>
          <w:b/>
          <w:color w:val="FF0000"/>
          <w:szCs w:val="24"/>
        </w:rPr>
        <w:t>a)</w:t>
      </w:r>
      <w:r w:rsidRPr="00F45D89">
        <w:rPr>
          <w:rFonts w:ascii="Arial Narrow" w:hAnsi="Arial Narrow"/>
          <w:color w:val="FF0000"/>
          <w:szCs w:val="24"/>
        </w:rPr>
        <w:t xml:space="preserve"> ...</w:t>
      </w:r>
      <w:r w:rsidR="001D68CD">
        <w:rPr>
          <w:rFonts w:ascii="Arial Narrow" w:hAnsi="Arial Narrow"/>
          <w:color w:val="FF0000"/>
          <w:szCs w:val="24"/>
        </w:rPr>
        <w:t xml:space="preserve"> </w:t>
      </w:r>
      <w:r w:rsidR="00387A51">
        <w:rPr>
          <w:rFonts w:ascii="Arial Narrow" w:hAnsi="Arial Narrow"/>
          <w:color w:val="FF0000"/>
          <w:szCs w:val="24"/>
        </w:rPr>
        <w:t>[</w:t>
      </w:r>
      <w:r w:rsidR="001D68CD">
        <w:rPr>
          <w:rFonts w:ascii="Arial Narrow" w:hAnsi="Arial Narrow"/>
          <w:color w:val="FF0000"/>
          <w:szCs w:val="24"/>
        </w:rPr>
        <w:t xml:space="preserve">procurar normativos relativos </w:t>
      </w:r>
      <w:r w:rsidR="003E15B5">
        <w:rPr>
          <w:rFonts w:ascii="Arial Narrow" w:hAnsi="Arial Narrow"/>
          <w:color w:val="FF0000"/>
          <w:szCs w:val="24"/>
        </w:rPr>
        <w:t>ao</w:t>
      </w:r>
      <w:r w:rsidR="001D68CD">
        <w:rPr>
          <w:rFonts w:ascii="Arial Narrow" w:hAnsi="Arial Narrow"/>
          <w:color w:val="FF0000"/>
          <w:szCs w:val="24"/>
        </w:rPr>
        <w:t xml:space="preserve"> fornecimento do bem. Exemplo: existem materiais que possuem regulamentação </w:t>
      </w:r>
      <w:r w:rsidR="00D830E4">
        <w:rPr>
          <w:rFonts w:ascii="Arial Narrow" w:hAnsi="Arial Narrow"/>
          <w:color w:val="FF0000"/>
          <w:szCs w:val="24"/>
        </w:rPr>
        <w:t>técnica</w:t>
      </w:r>
      <w:r w:rsidR="001D68CD">
        <w:rPr>
          <w:rFonts w:ascii="Arial Narrow" w:hAnsi="Arial Narrow"/>
          <w:color w:val="FF0000"/>
          <w:szCs w:val="24"/>
        </w:rPr>
        <w:t xml:space="preserve"> através de Resolução da Diretoria Colegiada (RDC)</w:t>
      </w:r>
      <w:r w:rsidR="00D819EB">
        <w:rPr>
          <w:rFonts w:ascii="Arial Narrow" w:hAnsi="Arial Narrow"/>
          <w:color w:val="FF0000"/>
          <w:szCs w:val="24"/>
        </w:rPr>
        <w:t>, que buscam garantir boas práticas e padrões de qualidade dos produtos e serviços destinados à saúde da população</w:t>
      </w:r>
      <w:r w:rsidR="00387A51">
        <w:rPr>
          <w:rFonts w:ascii="Arial Narrow" w:hAnsi="Arial Narrow"/>
          <w:color w:val="FF0000"/>
          <w:szCs w:val="24"/>
        </w:rPr>
        <w:t>]</w:t>
      </w:r>
      <w:r w:rsidR="00D819EB">
        <w:rPr>
          <w:rFonts w:ascii="Arial Narrow" w:hAnsi="Arial Narrow"/>
          <w:color w:val="FF0000"/>
          <w:szCs w:val="24"/>
        </w:rPr>
        <w:t>.</w:t>
      </w:r>
      <w:r w:rsidR="009A6466">
        <w:rPr>
          <w:rFonts w:ascii="Arial Narrow" w:hAnsi="Arial Narrow"/>
          <w:color w:val="FF0000"/>
          <w:szCs w:val="24"/>
        </w:rPr>
        <w:t xml:space="preserve"> Abaixo uma exemplificação de normativa que o fornecimento de </w:t>
      </w:r>
      <w:r w:rsidR="005F2081">
        <w:rPr>
          <w:rFonts w:ascii="Arial Narrow" w:hAnsi="Arial Narrow"/>
          <w:color w:val="FF0000"/>
          <w:szCs w:val="24"/>
        </w:rPr>
        <w:t xml:space="preserve">insumos hospitalares </w:t>
      </w:r>
      <w:r w:rsidR="009A6466">
        <w:rPr>
          <w:rFonts w:ascii="Arial Narrow" w:hAnsi="Arial Narrow"/>
          <w:color w:val="FF0000"/>
          <w:szCs w:val="24"/>
        </w:rPr>
        <w:t>deve atender</w:t>
      </w:r>
      <w:r w:rsidR="000B2021">
        <w:rPr>
          <w:rFonts w:ascii="Arial Narrow" w:hAnsi="Arial Narrow"/>
          <w:color w:val="FF0000"/>
          <w:szCs w:val="24"/>
        </w:rPr>
        <w:t xml:space="preserve"> (</w:t>
      </w:r>
      <w:r w:rsidR="000B2021" w:rsidRPr="00E82186">
        <w:rPr>
          <w:rFonts w:ascii="Arial Narrow" w:hAnsi="Arial Narrow"/>
          <w:b/>
          <w:bCs/>
          <w:color w:val="FF0000"/>
          <w:szCs w:val="24"/>
        </w:rPr>
        <w:t>extraído do Guia Nacional de Contratações Sustentáveis</w:t>
      </w:r>
      <w:r w:rsidR="00B5295A">
        <w:rPr>
          <w:rFonts w:ascii="Arial Narrow" w:hAnsi="Arial Narrow"/>
          <w:b/>
          <w:bCs/>
          <w:color w:val="FF0000"/>
          <w:szCs w:val="24"/>
        </w:rPr>
        <w:t>, na página</w:t>
      </w:r>
      <w:r w:rsidR="009E3ECA">
        <w:rPr>
          <w:rFonts w:ascii="Arial Narrow" w:hAnsi="Arial Narrow"/>
          <w:b/>
          <w:bCs/>
          <w:color w:val="FF0000"/>
          <w:szCs w:val="24"/>
        </w:rPr>
        <w:t xml:space="preserve"> </w:t>
      </w:r>
      <w:r w:rsidR="00114C8D">
        <w:rPr>
          <w:rFonts w:ascii="Arial Narrow" w:hAnsi="Arial Narrow"/>
          <w:b/>
          <w:bCs/>
          <w:color w:val="FF0000"/>
          <w:szCs w:val="24"/>
        </w:rPr>
        <w:t>136 e seguintes</w:t>
      </w:r>
      <w:r w:rsidR="000B2021">
        <w:rPr>
          <w:rFonts w:ascii="Arial Narrow" w:hAnsi="Arial Narrow"/>
          <w:color w:val="FF0000"/>
          <w:szCs w:val="24"/>
        </w:rPr>
        <w:t>):</w:t>
      </w:r>
    </w:p>
    <w:p w14:paraId="34B38D37" w14:textId="5096AEC8" w:rsidR="009A6466" w:rsidRPr="007001B6" w:rsidRDefault="000549F8" w:rsidP="002E12AE">
      <w:pPr>
        <w:rPr>
          <w:rFonts w:ascii="Arial Narrow" w:hAnsi="Arial Narrow"/>
          <w:i/>
          <w:iCs/>
          <w:color w:val="FF0000"/>
          <w:szCs w:val="24"/>
        </w:rPr>
      </w:pPr>
      <w:r>
        <w:rPr>
          <w:rFonts w:ascii="Arial Narrow" w:hAnsi="Arial Narrow"/>
          <w:i/>
          <w:iCs/>
          <w:color w:val="FF0000"/>
          <w:szCs w:val="24"/>
        </w:rPr>
        <w:t>“</w:t>
      </w:r>
      <w:r w:rsidR="00AF5737">
        <w:rPr>
          <w:rFonts w:ascii="Arial Narrow" w:hAnsi="Arial Narrow"/>
          <w:i/>
          <w:iCs/>
          <w:color w:val="FF0000"/>
          <w:szCs w:val="24"/>
        </w:rPr>
        <w:t xml:space="preserve">A empresa deverá </w:t>
      </w:r>
      <w:r w:rsidR="002E12AE">
        <w:rPr>
          <w:rFonts w:ascii="Arial Narrow" w:hAnsi="Arial Narrow"/>
          <w:i/>
          <w:iCs/>
          <w:color w:val="FF0000"/>
          <w:szCs w:val="24"/>
        </w:rPr>
        <w:t>estar regular com a vigilância sanitária competente, sendo que seus produtos deverão possuir toda a regularizaçã</w:t>
      </w:r>
      <w:r w:rsidR="00CC544B">
        <w:rPr>
          <w:rFonts w:ascii="Arial Narrow" w:hAnsi="Arial Narrow"/>
          <w:i/>
          <w:iCs/>
          <w:color w:val="FF0000"/>
          <w:szCs w:val="24"/>
        </w:rPr>
        <w:t xml:space="preserve">o </w:t>
      </w:r>
      <w:r w:rsidR="00EC14C0">
        <w:rPr>
          <w:rFonts w:ascii="Arial Narrow" w:hAnsi="Arial Narrow"/>
          <w:i/>
          <w:iCs/>
          <w:color w:val="FF0000"/>
          <w:szCs w:val="24"/>
        </w:rPr>
        <w:t>conforme legislações aplicáveis, especialmente</w:t>
      </w:r>
      <w:r>
        <w:rPr>
          <w:rFonts w:ascii="Arial Narrow" w:hAnsi="Arial Narrow"/>
          <w:i/>
          <w:iCs/>
          <w:color w:val="FF0000"/>
          <w:szCs w:val="24"/>
        </w:rPr>
        <w:t>”.</w:t>
      </w:r>
    </w:p>
    <w:p w14:paraId="57512AC8" w14:textId="77777777" w:rsidR="00AB1944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F45D89">
        <w:rPr>
          <w:rFonts w:ascii="Arial Narrow" w:hAnsi="Arial Narrow"/>
          <w:b/>
          <w:color w:val="FF0000"/>
          <w:szCs w:val="24"/>
        </w:rPr>
        <w:t>b)</w:t>
      </w:r>
      <w:r w:rsidRPr="00F45D89">
        <w:rPr>
          <w:rFonts w:ascii="Arial Narrow" w:hAnsi="Arial Narrow"/>
          <w:color w:val="FF0000"/>
          <w:szCs w:val="24"/>
        </w:rPr>
        <w:t xml:space="preserve"> ...</w:t>
      </w:r>
    </w:p>
    <w:p w14:paraId="526B751C" w14:textId="5033D426" w:rsidR="0090506A" w:rsidRDefault="0090506A" w:rsidP="00AB1944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abaixo um recorte do sumário do Guia:</w:t>
      </w:r>
    </w:p>
    <w:p w14:paraId="1ACA9254" w14:textId="0DBD4F8C" w:rsidR="0090506A" w:rsidRDefault="0090506A" w:rsidP="0018106B">
      <w:pPr>
        <w:spacing w:before="120" w:after="120"/>
        <w:jc w:val="center"/>
        <w:rPr>
          <w:rFonts w:ascii="Arial Narrow" w:hAnsi="Arial Narrow"/>
          <w:color w:val="FF0000"/>
          <w:szCs w:val="24"/>
        </w:rPr>
      </w:pPr>
      <w:r w:rsidRPr="0090506A">
        <w:rPr>
          <w:rFonts w:ascii="Arial Narrow" w:hAnsi="Arial Narrow"/>
          <w:noProof/>
          <w:color w:val="FF0000"/>
          <w:szCs w:val="24"/>
        </w:rPr>
        <w:drawing>
          <wp:inline distT="0" distB="0" distL="0" distR="0" wp14:anchorId="32A15A25" wp14:editId="031268F5">
            <wp:extent cx="4533900" cy="4951562"/>
            <wp:effectExtent l="0" t="0" r="0" b="1905"/>
            <wp:docPr id="99448869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88691" name="Imagem 1" descr="Tab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9781" cy="49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E46A" w14:textId="6C044E1E" w:rsidR="0090506A" w:rsidRDefault="0090506A" w:rsidP="0018106B">
      <w:pPr>
        <w:spacing w:before="120" w:after="120"/>
        <w:jc w:val="center"/>
        <w:rPr>
          <w:rFonts w:ascii="Arial Narrow" w:hAnsi="Arial Narrow"/>
          <w:color w:val="FF0000"/>
          <w:szCs w:val="24"/>
        </w:rPr>
      </w:pPr>
      <w:r w:rsidRPr="0090506A">
        <w:rPr>
          <w:rFonts w:ascii="Arial Narrow" w:hAnsi="Arial Narrow"/>
          <w:noProof/>
          <w:color w:val="FF0000"/>
          <w:szCs w:val="24"/>
        </w:rPr>
        <w:lastRenderedPageBreak/>
        <w:drawing>
          <wp:inline distT="0" distB="0" distL="0" distR="0" wp14:anchorId="7C35CE94" wp14:editId="7F8E5527">
            <wp:extent cx="4438650" cy="3140015"/>
            <wp:effectExtent l="0" t="0" r="0" b="3810"/>
            <wp:docPr id="192879608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9608" name="Imagem 1" descr="Tela de computador com texto preto sobre fundo branc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0959" cy="31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49D7" w14:textId="5F004AC5" w:rsidR="005E4AE1" w:rsidRDefault="00AF59C6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5916C0">
        <w:rPr>
          <w:rFonts w:ascii="Arial Narrow" w:hAnsi="Arial Narrow"/>
          <w:color w:val="FF0000"/>
          <w:szCs w:val="24"/>
          <w:highlight w:val="yellow"/>
        </w:rPr>
        <w:t xml:space="preserve">QUANDO NÃO </w:t>
      </w:r>
      <w:r w:rsidR="003C0CC9">
        <w:rPr>
          <w:rFonts w:ascii="Arial Narrow" w:hAnsi="Arial Narrow"/>
          <w:color w:val="FF0000"/>
          <w:szCs w:val="24"/>
          <w:highlight w:val="yellow"/>
        </w:rPr>
        <w:t>ENCONTRAR UMA</w:t>
      </w:r>
      <w:r w:rsidRPr="005916C0">
        <w:rPr>
          <w:rFonts w:ascii="Arial Narrow" w:hAnsi="Arial Narrow"/>
          <w:color w:val="FF0000"/>
          <w:szCs w:val="24"/>
          <w:highlight w:val="yellow"/>
        </w:rPr>
        <w:t xml:space="preserve"> </w:t>
      </w:r>
      <w:r w:rsidR="003C0CC9">
        <w:rPr>
          <w:rFonts w:ascii="Arial Narrow" w:hAnsi="Arial Narrow"/>
          <w:color w:val="FF0000"/>
          <w:szCs w:val="24"/>
          <w:highlight w:val="yellow"/>
        </w:rPr>
        <w:t xml:space="preserve">CONDIÇÃO </w:t>
      </w:r>
      <w:r w:rsidRPr="005916C0">
        <w:rPr>
          <w:rFonts w:ascii="Arial Narrow" w:hAnsi="Arial Narrow"/>
          <w:color w:val="FF0000"/>
          <w:szCs w:val="24"/>
          <w:highlight w:val="yellow"/>
        </w:rPr>
        <w:t>N</w:t>
      </w:r>
      <w:r w:rsidR="00320C79" w:rsidRPr="005916C0">
        <w:rPr>
          <w:rFonts w:ascii="Arial Narrow" w:hAnsi="Arial Narrow"/>
          <w:color w:val="FF0000"/>
          <w:szCs w:val="24"/>
          <w:highlight w:val="yellow"/>
        </w:rPr>
        <w:t>O</w:t>
      </w:r>
      <w:r w:rsidRPr="005916C0">
        <w:rPr>
          <w:rFonts w:ascii="Arial Narrow" w:hAnsi="Arial Narrow"/>
          <w:color w:val="FF0000"/>
          <w:szCs w:val="24"/>
          <w:highlight w:val="yellow"/>
        </w:rPr>
        <w:t xml:space="preserve"> GUIA, PESQUISAR OUTROS ESTUDO</w:t>
      </w:r>
      <w:r w:rsidR="00F8273A" w:rsidRPr="005916C0">
        <w:rPr>
          <w:rFonts w:ascii="Arial Narrow" w:hAnsi="Arial Narrow"/>
          <w:color w:val="FF0000"/>
          <w:szCs w:val="24"/>
          <w:highlight w:val="yellow"/>
        </w:rPr>
        <w:t>S</w:t>
      </w:r>
      <w:r w:rsidRPr="005916C0">
        <w:rPr>
          <w:rFonts w:ascii="Arial Narrow" w:hAnsi="Arial Narrow"/>
          <w:color w:val="FF0000"/>
          <w:szCs w:val="24"/>
          <w:highlight w:val="yellow"/>
        </w:rPr>
        <w:t xml:space="preserve"> TÉCNICO</w:t>
      </w:r>
      <w:r w:rsidR="00F8273A" w:rsidRPr="005916C0">
        <w:rPr>
          <w:rFonts w:ascii="Arial Narrow" w:hAnsi="Arial Narrow"/>
          <w:color w:val="FF0000"/>
          <w:szCs w:val="24"/>
          <w:highlight w:val="yellow"/>
        </w:rPr>
        <w:t>S</w:t>
      </w:r>
      <w:r w:rsidRPr="005916C0">
        <w:rPr>
          <w:rFonts w:ascii="Arial Narrow" w:hAnsi="Arial Narrow"/>
          <w:color w:val="FF0000"/>
          <w:szCs w:val="24"/>
          <w:highlight w:val="yellow"/>
        </w:rPr>
        <w:t xml:space="preserve"> PRELIMINARES</w:t>
      </w:r>
      <w:r w:rsidR="003F591A" w:rsidRPr="005916C0">
        <w:rPr>
          <w:rFonts w:ascii="Arial Narrow" w:hAnsi="Arial Narrow"/>
          <w:color w:val="FF0000"/>
          <w:szCs w:val="24"/>
          <w:highlight w:val="yellow"/>
        </w:rPr>
        <w:t xml:space="preserve"> (DE OUTROS ÓRGÃOS PÚBLICOS)</w:t>
      </w:r>
      <w:r w:rsidRPr="005916C0">
        <w:rPr>
          <w:rFonts w:ascii="Arial Narrow" w:hAnsi="Arial Narrow"/>
          <w:color w:val="FF0000"/>
          <w:szCs w:val="24"/>
          <w:highlight w:val="yellow"/>
        </w:rPr>
        <w:t>,</w:t>
      </w:r>
      <w:r w:rsidR="000D67A9" w:rsidRPr="005916C0">
        <w:rPr>
          <w:rFonts w:ascii="Arial Narrow" w:hAnsi="Arial Narrow"/>
          <w:color w:val="FF0000"/>
          <w:szCs w:val="24"/>
          <w:highlight w:val="yellow"/>
        </w:rPr>
        <w:t xml:space="preserve"> </w:t>
      </w:r>
      <w:r w:rsidR="005727C8" w:rsidRPr="005916C0">
        <w:rPr>
          <w:rFonts w:ascii="Arial Narrow" w:hAnsi="Arial Narrow"/>
          <w:color w:val="FF0000"/>
          <w:szCs w:val="24"/>
          <w:highlight w:val="yellow"/>
        </w:rPr>
        <w:t xml:space="preserve">E AVALIAR </w:t>
      </w:r>
      <w:r w:rsidR="00500971" w:rsidRPr="005916C0">
        <w:rPr>
          <w:rFonts w:ascii="Arial Narrow" w:hAnsi="Arial Narrow"/>
          <w:color w:val="FF0000"/>
          <w:szCs w:val="24"/>
          <w:highlight w:val="yellow"/>
        </w:rPr>
        <w:t>A</w:t>
      </w:r>
      <w:r w:rsidR="005727C8" w:rsidRPr="005916C0">
        <w:rPr>
          <w:rFonts w:ascii="Arial Narrow" w:hAnsi="Arial Narrow"/>
          <w:color w:val="FF0000"/>
          <w:szCs w:val="24"/>
          <w:highlight w:val="yellow"/>
        </w:rPr>
        <w:t xml:space="preserve"> </w:t>
      </w:r>
      <w:r w:rsidR="00500971" w:rsidRPr="005916C0">
        <w:rPr>
          <w:rFonts w:ascii="Arial Narrow" w:hAnsi="Arial Narrow"/>
          <w:color w:val="FF0000"/>
          <w:szCs w:val="24"/>
          <w:highlight w:val="yellow"/>
        </w:rPr>
        <w:t>ESPECIFICAÇÃO</w:t>
      </w:r>
      <w:r w:rsidR="005727C8" w:rsidRPr="005916C0">
        <w:rPr>
          <w:rFonts w:ascii="Arial Narrow" w:hAnsi="Arial Narrow"/>
          <w:color w:val="FF0000"/>
          <w:szCs w:val="24"/>
          <w:highlight w:val="yellow"/>
        </w:rPr>
        <w:t xml:space="preserve"> CONTINUAMENTE </w:t>
      </w:r>
      <w:r w:rsidR="00500971" w:rsidRPr="005916C0">
        <w:rPr>
          <w:rFonts w:ascii="Arial Narrow" w:hAnsi="Arial Narrow"/>
          <w:color w:val="FF0000"/>
          <w:szCs w:val="24"/>
          <w:highlight w:val="yellow"/>
        </w:rPr>
        <w:t>TRATADA</w:t>
      </w:r>
      <w:r w:rsidR="005727C8" w:rsidRPr="005916C0">
        <w:rPr>
          <w:rFonts w:ascii="Arial Narrow" w:hAnsi="Arial Narrow"/>
          <w:color w:val="FF0000"/>
          <w:szCs w:val="24"/>
          <w:highlight w:val="yellow"/>
        </w:rPr>
        <w:t xml:space="preserve"> PARA O FIM DESTE SUBITEM</w:t>
      </w:r>
      <w:r w:rsidR="00500971" w:rsidRPr="005916C0">
        <w:rPr>
          <w:rFonts w:ascii="Arial Narrow" w:hAnsi="Arial Narrow"/>
          <w:color w:val="FF0000"/>
          <w:szCs w:val="24"/>
          <w:highlight w:val="yellow"/>
        </w:rPr>
        <w:t>, SEM QUE</w:t>
      </w:r>
      <w:r w:rsidR="00D36527" w:rsidRPr="005916C0">
        <w:rPr>
          <w:rFonts w:ascii="Arial Narrow" w:hAnsi="Arial Narrow"/>
          <w:color w:val="FF0000"/>
          <w:szCs w:val="24"/>
          <w:highlight w:val="yellow"/>
        </w:rPr>
        <w:t xml:space="preserve"> </w:t>
      </w:r>
      <w:r w:rsidR="00500971" w:rsidRPr="005916C0">
        <w:rPr>
          <w:rFonts w:ascii="Arial Narrow" w:hAnsi="Arial Narrow"/>
          <w:color w:val="FF0000"/>
          <w:szCs w:val="24"/>
          <w:highlight w:val="yellow"/>
        </w:rPr>
        <w:t>HAJ</w:t>
      </w:r>
      <w:r w:rsidR="00235E00" w:rsidRPr="005916C0">
        <w:rPr>
          <w:rFonts w:ascii="Arial Narrow" w:hAnsi="Arial Narrow"/>
          <w:color w:val="FF0000"/>
          <w:szCs w:val="24"/>
          <w:highlight w:val="yellow"/>
        </w:rPr>
        <w:t>A INFORMAÇÕES EXCESSIVAS</w:t>
      </w:r>
    </w:p>
    <w:p w14:paraId="2C020979" w14:textId="77777777" w:rsidR="0090506A" w:rsidRDefault="0090506A" w:rsidP="00AB1944">
      <w:pPr>
        <w:spacing w:before="120" w:after="120"/>
        <w:rPr>
          <w:rFonts w:ascii="Arial Narrow" w:hAnsi="Arial Narrow"/>
          <w:color w:val="FF0000"/>
          <w:szCs w:val="24"/>
        </w:rPr>
      </w:pPr>
    </w:p>
    <w:p w14:paraId="2A02AADB" w14:textId="05ABBDA7" w:rsidR="00AB1944" w:rsidRDefault="00AB1944" w:rsidP="00AB1944">
      <w:pPr>
        <w:spacing w:before="120" w:after="120"/>
        <w:rPr>
          <w:rFonts w:ascii="Arial Narrow" w:hAnsi="Arial Narrow"/>
          <w:b/>
          <w:szCs w:val="24"/>
        </w:rPr>
      </w:pPr>
      <w:commentRangeStart w:id="4"/>
      <w:r>
        <w:rPr>
          <w:rFonts w:ascii="Arial Narrow" w:hAnsi="Arial Narrow"/>
          <w:b/>
          <w:szCs w:val="24"/>
        </w:rPr>
        <w:t xml:space="preserve">4.3.2. Da </w:t>
      </w:r>
      <w:sdt>
        <w:sdtPr>
          <w:rPr>
            <w:rFonts w:ascii="Arial Narrow" w:hAnsi="Arial Narrow"/>
            <w:b/>
            <w:color w:val="0000FF"/>
            <w:szCs w:val="24"/>
          </w:rPr>
          <w:id w:val="965394491"/>
          <w:placeholder>
            <w:docPart w:val="D99ECD4E60DD42C1B52CAD81B2D5A5E4"/>
          </w:placeholder>
          <w:comboBox>
            <w:listItem w:displayText="INSERIR AQUI CONFORME O CASO" w:value="INSERIR AQUI CONFORME O CASO"/>
            <w:listItem w:displayText="   " w:value="   "/>
            <w:listItem w:displayText="SE FOR AQUISIÇÃO, SELECIONAR &quot;AMOSTRA&quot;" w:value="SE FOR AQUISIÇÃO, SELECIONAR &quot;AMOSTRA&quot;"/>
            <w:listItem w:displayText=" " w:value=" "/>
            <w:listItem w:displayText="SE FOR SERVIÇO, SELECIONAR &quot;PROVA DE CONCEITO&quot;" w:value="SE FOR SERVIÇO, SELECIONAR &quot;PROVA DE CONCEITO&quot;"/>
            <w:listItem w:displayText="  " w:value="  "/>
            <w:listItem w:displayText="amostra" w:value="amostra"/>
            <w:listItem w:displayText="prova de conceito" w:value="prova de conceito"/>
          </w:comboBox>
        </w:sdtPr>
        <w:sdtEndPr/>
        <w:sdtContent>
          <w:r w:rsidR="00E578AC">
            <w:rPr>
              <w:rFonts w:ascii="Arial Narrow" w:hAnsi="Arial Narrow"/>
              <w:b/>
              <w:color w:val="0000FF"/>
              <w:szCs w:val="24"/>
            </w:rPr>
            <w:t>prova de conceito</w:t>
          </w:r>
        </w:sdtContent>
      </w:sdt>
      <w:commentRangeEnd w:id="4"/>
      <w:r w:rsidR="00252CCA">
        <w:rPr>
          <w:rStyle w:val="Refdecomentrio"/>
        </w:rPr>
        <w:commentReference w:id="4"/>
      </w:r>
    </w:p>
    <w:p w14:paraId="5528D36A" w14:textId="1399BE06" w:rsidR="00A22CBA" w:rsidRDefault="00A22CBA" w:rsidP="00A22CBA">
      <w:pPr>
        <w:spacing w:before="120" w:after="120"/>
        <w:rPr>
          <w:rFonts w:ascii="Arial Narrow" w:hAnsi="Arial Narrow"/>
          <w:b/>
          <w:color w:val="0000FF"/>
          <w:szCs w:val="24"/>
        </w:rPr>
      </w:pPr>
      <w:r w:rsidRPr="00A22CBA">
        <w:rPr>
          <w:rFonts w:ascii="Arial Narrow" w:hAnsi="Arial Narrow"/>
          <w:bCs/>
          <w:szCs w:val="24"/>
        </w:rPr>
        <w:t xml:space="preserve">4.3.2.1. </w:t>
      </w:r>
      <w:sdt>
        <w:sdtPr>
          <w:rPr>
            <w:rFonts w:ascii="Arial Narrow" w:hAnsi="Arial Narrow"/>
            <w:b/>
            <w:color w:val="0000FF"/>
            <w:szCs w:val="24"/>
          </w:rPr>
          <w:id w:val="-275411447"/>
          <w:placeholder>
            <w:docPart w:val="659E6851BE2944D7A43D79219B4A2C3A"/>
          </w:placeholder>
          <w:comboBox>
            <w:listItem w:displayText="INSERIR SE VAI OU NÃO SOLICITAR AMOSTRA OU PROVA DE CONCEITO" w:value="INSERIR SE VAI OU NÃO SOLICITAR AMOSTRA OU PROVA DE CONCEITO"/>
            <w:listItem w:displayText="              " w:value="              "/>
            <w:listItem w:displayText="SE AMOSTRA" w:value="SE AMOSTRA"/>
            <w:listItem w:displayText="    " w:value="    "/>
            <w:listItem w:displayText="SE FOR SOLICITADA" w:value="SE FOR SOLICITADA"/>
            <w:listItem w:displayText="Para a aceitabilidade da proposta vencedora, nos termos do inciso II do art. 41 da Lei nº 14.133/2021, serão solicitadas amostras conforme Termo de Referência, no fim de se avaliar a adequação do objeto ofertado às exigências do mesmo." w:value="Para a aceitabilidade da proposta vencedora, nos termos do inciso II do art. 41 da Lei nº 14.133/2021, serão solicitadas amostras conforme Termo de Referência, no fim de se avaliar a adequação do objeto ofertado às exigências do mesmo."/>
            <w:listItem w:displayText="            " w:value="            "/>
            <w:listItem w:displayText="SE NÃO SOLICITADA AMOSTRA" w:value="SE NÃO SOLICITADA AMOSTRA"/>
            <w:listItem w:displayText="Não será necessária a avaliação de amostra para aceitabilidade da proposta vencedora." w:value="Não será necessária a avaliação de amostra para aceitabilidade da proposta vencedora."/>
            <w:listItem w:displayText="     " w:value="     "/>
            <w:listItem w:displayText="Para a aceitabilidade da proposta vencedora, nos termos do inciso II do art. 41 da Lei nº 14.133/2021, serão solicitadas provas de conceito conforme Termo de Referência, no fim de se avaliar a adequação do objeto ofertado às exigências do mesmo." w:value="Para a aceitabilidade da proposta vencedora, nos termos do inciso II do art. 41 da Lei nº 14.133/2021, serão solicitadas provas de conceito conforme Termo de Referência, no fim de se avaliar a adequação do objeto ofertado às exigências do mesmo."/>
            <w:listItem w:displayText="Não será necessária a avaliação de prova de conceio para aceitabilidade da proposta vencedora." w:value="Não será necessária a avaliação de prova de conceio para aceitabilidade da proposta vencedora."/>
            <w:listItem w:displayText="                " w:value="                "/>
            <w:listItem w:displayText="SE PROVA DE CONCEITO" w:value="SE PROVA DE CONCEITO"/>
            <w:listItem w:displayText="                            " w:value="                            "/>
          </w:comboBox>
        </w:sdtPr>
        <w:sdtEndPr/>
        <w:sdtContent>
          <w:r w:rsidR="00E013DD">
            <w:rPr>
              <w:rFonts w:ascii="Arial Narrow" w:hAnsi="Arial Narrow"/>
              <w:b/>
              <w:color w:val="0000FF"/>
              <w:szCs w:val="24"/>
            </w:rPr>
            <w:t>INSERIR SE VAI OU NÃO SOLICITAR AMOSTRA OU PROVA DE CONCEITO</w:t>
          </w:r>
        </w:sdtContent>
      </w:sdt>
    </w:p>
    <w:p w14:paraId="47215120" w14:textId="019F0F21" w:rsidR="00271E6A" w:rsidRDefault="00271E6A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4.3.2.</w:t>
      </w:r>
      <w:r w:rsidR="006F6AAF">
        <w:rPr>
          <w:rFonts w:ascii="Arial Narrow" w:hAnsi="Arial Narrow"/>
          <w:szCs w:val="24"/>
        </w:rPr>
        <w:t>2</w:t>
      </w:r>
      <w:r>
        <w:rPr>
          <w:rFonts w:ascii="Arial Narrow" w:hAnsi="Arial Narrow"/>
          <w:szCs w:val="24"/>
        </w:rPr>
        <w:t xml:space="preserve">. </w:t>
      </w:r>
      <w:commentRangeStart w:id="5"/>
      <w:r w:rsidRPr="00BC1769">
        <w:rPr>
          <w:rFonts w:ascii="Arial Narrow" w:hAnsi="Arial Narrow"/>
          <w:b/>
          <w:szCs w:val="24"/>
        </w:rPr>
        <w:t xml:space="preserve">Justificativa para </w:t>
      </w:r>
      <w:r w:rsidR="004A050E">
        <w:rPr>
          <w:rFonts w:ascii="Arial Narrow" w:hAnsi="Arial Narrow"/>
          <w:b/>
          <w:szCs w:val="24"/>
        </w:rPr>
        <w:t xml:space="preserve">a </w:t>
      </w:r>
      <w:r w:rsidRPr="00BC1769">
        <w:rPr>
          <w:rFonts w:ascii="Arial Narrow" w:hAnsi="Arial Narrow"/>
          <w:b/>
          <w:szCs w:val="24"/>
        </w:rPr>
        <w:t xml:space="preserve">necessidade </w:t>
      </w:r>
      <w:r w:rsidR="00F010C2" w:rsidRPr="00BC1769">
        <w:rPr>
          <w:rFonts w:ascii="Arial Narrow" w:hAnsi="Arial Narrow"/>
          <w:b/>
          <w:szCs w:val="24"/>
        </w:rPr>
        <w:t xml:space="preserve">de </w:t>
      </w:r>
      <w:sdt>
        <w:sdtPr>
          <w:rPr>
            <w:rFonts w:ascii="Arial Narrow" w:hAnsi="Arial Narrow"/>
            <w:b/>
            <w:color w:val="0000FF"/>
            <w:szCs w:val="24"/>
          </w:rPr>
          <w:id w:val="1882125960"/>
          <w:placeholder>
            <w:docPart w:val="95F76065ABCB4889B9A4270D0E392953"/>
          </w:placeholder>
          <w:comboBox>
            <w:listItem w:displayText="INSERIR AQUI CONFORME O CASO" w:value="INSERIR AQUI CONFORME O CASO"/>
            <w:listItem w:displayText="   " w:value="   "/>
            <w:listItem w:displayText="SE FOR AQUISIÇÃO, SELECIONAR &quot;AMOSTRA&quot;" w:value="SE FOR AQUISIÇÃO, SELECIONAR &quot;AMOSTRA&quot;"/>
            <w:listItem w:displayText=" " w:value=" "/>
            <w:listItem w:displayText="SE FOR SERVIÇO, SELECIONAR &quot;PROVA DE CONCEITO&quot;" w:value="SE FOR SERVIÇO, SELECIONAR &quot;PROVA DE CONCEITO&quot;"/>
            <w:listItem w:displayText="  " w:value="  "/>
            <w:listItem w:displayText="amostras" w:value="amostras"/>
            <w:listItem w:displayText="prova de conceito" w:value="prova de conceito"/>
          </w:comboBox>
        </w:sdtPr>
        <w:sdtEndPr/>
        <w:sdtContent>
          <w:r w:rsidR="00D12365">
            <w:rPr>
              <w:rFonts w:ascii="Arial Narrow" w:hAnsi="Arial Narrow"/>
              <w:b/>
              <w:color w:val="0000FF"/>
              <w:szCs w:val="24"/>
            </w:rPr>
            <w:t>INSERIR AQUI CONFORME O CASO</w:t>
          </w:r>
        </w:sdtContent>
      </w:sdt>
      <w:commentRangeEnd w:id="5"/>
      <w:r w:rsidR="00BC1769">
        <w:rPr>
          <w:rStyle w:val="Refdecomentrio"/>
        </w:rPr>
        <w:commentReference w:id="5"/>
      </w:r>
      <w:r w:rsidR="00F010C2">
        <w:rPr>
          <w:rFonts w:ascii="Arial Narrow" w:hAnsi="Arial Narrow"/>
          <w:szCs w:val="24"/>
        </w:rPr>
        <w:t xml:space="preserve">: </w:t>
      </w:r>
    </w:p>
    <w:p w14:paraId="01DF15DA" w14:textId="77777777" w:rsidR="00171A1D" w:rsidRPr="00B93ECF" w:rsidRDefault="00171A1D" w:rsidP="00AB1944">
      <w:pPr>
        <w:spacing w:before="120" w:after="120"/>
        <w:rPr>
          <w:rFonts w:ascii="Arial Narrow" w:hAnsi="Arial Narrow"/>
          <w:color w:val="FF0000"/>
          <w:szCs w:val="24"/>
        </w:rPr>
      </w:pPr>
    </w:p>
    <w:p w14:paraId="0E50592C" w14:textId="36036B12" w:rsidR="00AB1944" w:rsidRDefault="00213814" w:rsidP="00AB1944">
      <w:pPr>
        <w:spacing w:before="120" w:after="12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4.3.3. Subcontratação</w:t>
      </w:r>
    </w:p>
    <w:p w14:paraId="607C7160" w14:textId="77777777" w:rsidR="00855680" w:rsidRDefault="00855680" w:rsidP="00855680">
      <w:pPr>
        <w:spacing w:before="120" w:after="120"/>
        <w:rPr>
          <w:rFonts w:ascii="Arial Narrow" w:hAnsi="Arial Narrow"/>
          <w:b/>
          <w:color w:val="0000FF"/>
          <w:szCs w:val="24"/>
        </w:rPr>
      </w:pPr>
      <w:r w:rsidRPr="00855680">
        <w:rPr>
          <w:rFonts w:ascii="Arial Narrow" w:hAnsi="Arial Narrow"/>
          <w:bCs/>
          <w:szCs w:val="24"/>
        </w:rPr>
        <w:t xml:space="preserve">4.3.3.1. </w:t>
      </w:r>
      <w:sdt>
        <w:sdtPr>
          <w:rPr>
            <w:rFonts w:ascii="Arial Narrow" w:hAnsi="Arial Narrow"/>
            <w:b/>
            <w:color w:val="0000FF"/>
            <w:szCs w:val="24"/>
          </w:rPr>
          <w:id w:val="-27176984"/>
          <w:placeholder>
            <w:docPart w:val="49D0F42A638442EBB66F088F7FB15698"/>
          </w:placeholder>
          <w:comboBox>
            <w:listItem w:displayText="INSERIR SE O OBJETO PERMITE OU NÃO A SUBCONTRATAÇÃO" w:value="INSERIR SE O OBJETO PERMITE OU NÃO A SUBCONTRATAÇÃO"/>
            <w:listItem w:displayText="  " w:value="  "/>
            <w:listItem w:displayText="SE NÃO PERMITIDA" w:value="SE NÃO PERMITIDA"/>
            <w:listItem w:displayText="Para a contratação em questão, é vedada a subcontratação, nos termos do artigo 122, § 2º da Lei Federal nº 14.133/2021." w:value="Para a contratação em questão, é vedada a subcontratação, nos termos do artigo 122, § 2º da Lei Federal nº 14.133/2021."/>
            <w:listItem w:displayText=" " w:value=" "/>
            <w:listItem w:displayText="SE PERMITIDA" w:value="SE PERMITIDA"/>
            <w:listItem w:displayText="É admitida a subcontratação parcial do objeto, cujas condições serão pormenorizadas em Termo de Referência e em observância do disposto no art. 39 do Decreto Municipal nº 729/2023 e art. 122 da Lei nº 14.133/2021." w:value="É admitida a subcontratação parcial do objeto, cujas condições serão pormenorizadas em Termo de Referência e em observância do disposto no art. 39 do Decreto Municipal nº 729/2023 e art. 122 da Lei nº 14.133/2021."/>
          </w:comboBox>
        </w:sdtPr>
        <w:sdtEndPr/>
        <w:sdtContent>
          <w:r>
            <w:rPr>
              <w:rFonts w:ascii="Arial Narrow" w:hAnsi="Arial Narrow"/>
              <w:b/>
              <w:color w:val="0000FF"/>
              <w:szCs w:val="24"/>
            </w:rPr>
            <w:t>INSERIR SE O OBJETO PERMITE OU NÃO A SUBCONTRATAÇÃO</w:t>
          </w:r>
        </w:sdtContent>
      </w:sdt>
    </w:p>
    <w:p w14:paraId="27872569" w14:textId="21165B06" w:rsidR="00855680" w:rsidRPr="00855680" w:rsidRDefault="00855680" w:rsidP="00AB1944">
      <w:pPr>
        <w:spacing w:before="120" w:after="120"/>
        <w:rPr>
          <w:rFonts w:ascii="Arial Narrow" w:hAnsi="Arial Narrow"/>
          <w:bCs/>
          <w:szCs w:val="24"/>
        </w:rPr>
      </w:pPr>
    </w:p>
    <w:p w14:paraId="29D60237" w14:textId="63886D83" w:rsidR="00970E48" w:rsidRDefault="00CF2AD7" w:rsidP="00AB1944">
      <w:pPr>
        <w:spacing w:before="120" w:after="12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 xml:space="preserve">4.3.4. </w:t>
      </w:r>
      <w:commentRangeStart w:id="6"/>
      <w:r>
        <w:rPr>
          <w:rFonts w:ascii="Arial Narrow" w:hAnsi="Arial Narrow"/>
          <w:b/>
          <w:szCs w:val="24"/>
        </w:rPr>
        <w:t>Garantia da contratação</w:t>
      </w:r>
      <w:commentRangeEnd w:id="6"/>
      <w:r>
        <w:rPr>
          <w:rStyle w:val="Refdecomentrio"/>
        </w:rPr>
        <w:commentReference w:id="6"/>
      </w:r>
    </w:p>
    <w:p w14:paraId="68501FA3" w14:textId="22BCB36C" w:rsidR="0017756B" w:rsidRDefault="0017756B" w:rsidP="0017756B">
      <w:pPr>
        <w:spacing w:before="120" w:after="120"/>
        <w:rPr>
          <w:rFonts w:ascii="Arial Narrow" w:hAnsi="Arial Narrow"/>
          <w:b/>
          <w:color w:val="0000FF"/>
          <w:szCs w:val="24"/>
        </w:rPr>
      </w:pPr>
      <w:r w:rsidRPr="0017756B">
        <w:rPr>
          <w:rFonts w:ascii="Arial Narrow" w:hAnsi="Arial Narrow"/>
          <w:bCs/>
          <w:szCs w:val="24"/>
        </w:rPr>
        <w:t xml:space="preserve">4.3.4.1. </w:t>
      </w:r>
      <w:sdt>
        <w:sdtPr>
          <w:rPr>
            <w:rFonts w:ascii="Arial Narrow" w:hAnsi="Arial Narrow"/>
            <w:b/>
            <w:color w:val="0000FF"/>
            <w:szCs w:val="24"/>
          </w:rPr>
          <w:id w:val="24147043"/>
          <w:placeholder>
            <w:docPart w:val="4BFEC90B03B64548A74302D113B9E0DA"/>
          </w:placeholder>
          <w:comboBox>
            <w:listItem w:displayText="INSERIR SE VAI OU NÃO EXIGIR GARANTIA CONTRATUAL ($)" w:value="INSERIR SE VAI OU NÃO EXIGIR GARANTIA CONTRATUAL ($)"/>
            <w:listItem w:displayText="  " w:value="  "/>
            <w:listItem w:displayText="SE EXIGIR GARANTIA" w:value="SE EXIGIR GARANTIA"/>
            <w:listItem w:displayText="Será exigida a garantia da contratação de que tratam os arts. 96 e seguintes da Lei nº 14.133/2021, no percentual e condições a serem descritas no Termo de Referência ou Edital." w:value="Será exigida a garantia da contratação de que tratam os arts. 96 e seguintes da Lei nº 14.133/2021, no percentual e condições a serem descritas no Termo de Referência ou Edital."/>
            <w:listItem w:displayText=" " w:value=" "/>
            <w:listItem w:displayText="SE NÃO EXIGIR GARANTIA" w:value="SE NÃO EXIGIR GARANTIA"/>
            <w:listItem w:displayText="Não haverá exigência da garantia da contratação prevista nos arts. 96 e seguintes da Lei n.º 14.133/2021, por se tratar de aquisição de bens de maneira pontual em que somente serão pagos o(s) fornecedor(es) que entregar(em) conforme o solicitado." w:value="Não haverá exigência da garantia da contratação prevista nos arts. 96 e seguintes da Lei n.º 14.133/2021, por se tratar de aquisição de bens de maneira pontual em que somente serão pagos o(s) fornecedor(es) que entregar(em) conforme o solicitado."/>
          </w:comboBox>
        </w:sdtPr>
        <w:sdtEndPr/>
        <w:sdtContent>
          <w:r w:rsidR="007760BE">
            <w:rPr>
              <w:rFonts w:ascii="Arial Narrow" w:hAnsi="Arial Narrow"/>
              <w:b/>
              <w:color w:val="0000FF"/>
              <w:szCs w:val="24"/>
            </w:rPr>
            <w:t>INSERIR SE VAI OU NÃO EXIGIR GARANTIA CONTRATUAL ($)</w:t>
          </w:r>
        </w:sdtContent>
      </w:sdt>
    </w:p>
    <w:p w14:paraId="24EE9F99" w14:textId="26DE475A" w:rsidR="0023737D" w:rsidRDefault="00CF2AD7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4.3.4.2</w:t>
      </w:r>
      <w:r w:rsidR="0023737D">
        <w:rPr>
          <w:rFonts w:ascii="Arial Narrow" w:hAnsi="Arial Narrow"/>
          <w:szCs w:val="24"/>
        </w:rPr>
        <w:t xml:space="preserve">. </w:t>
      </w:r>
      <w:commentRangeStart w:id="7"/>
      <w:r w:rsidR="0023737D" w:rsidRPr="0023737D">
        <w:rPr>
          <w:rFonts w:ascii="Arial Narrow" w:hAnsi="Arial Narrow"/>
          <w:b/>
          <w:szCs w:val="24"/>
        </w:rPr>
        <w:t xml:space="preserve">Justificativa para </w:t>
      </w:r>
      <w:r w:rsidR="00C837AC">
        <w:rPr>
          <w:rFonts w:ascii="Arial Narrow" w:hAnsi="Arial Narrow"/>
          <w:b/>
          <w:szCs w:val="24"/>
        </w:rPr>
        <w:t xml:space="preserve">a </w:t>
      </w:r>
      <w:r w:rsidR="0023737D" w:rsidRPr="0023737D">
        <w:rPr>
          <w:rFonts w:ascii="Arial Narrow" w:hAnsi="Arial Narrow"/>
          <w:b/>
          <w:szCs w:val="24"/>
        </w:rPr>
        <w:t>exigência da garantia</w:t>
      </w:r>
      <w:commentRangeEnd w:id="7"/>
      <w:r w:rsidR="006D5BC2">
        <w:rPr>
          <w:rStyle w:val="Refdecomentrio"/>
        </w:rPr>
        <w:commentReference w:id="7"/>
      </w:r>
      <w:r w:rsidR="00566862">
        <w:rPr>
          <w:rFonts w:ascii="Arial Narrow" w:hAnsi="Arial Narrow"/>
          <w:szCs w:val="24"/>
        </w:rPr>
        <w:t>:</w:t>
      </w:r>
      <w:r w:rsidR="00E65BC8">
        <w:rPr>
          <w:rFonts w:ascii="Arial Narrow" w:hAnsi="Arial Narrow"/>
          <w:szCs w:val="24"/>
        </w:rPr>
        <w:t xml:space="preserve"> </w:t>
      </w:r>
    </w:p>
    <w:p w14:paraId="2B92DA78" w14:textId="77777777" w:rsidR="00574BA9" w:rsidRDefault="00574BA9" w:rsidP="00AB1944">
      <w:pPr>
        <w:spacing w:before="120" w:after="120"/>
        <w:rPr>
          <w:rFonts w:ascii="Arial Narrow" w:hAnsi="Arial Narrow"/>
          <w:szCs w:val="24"/>
        </w:rPr>
      </w:pPr>
    </w:p>
    <w:p w14:paraId="7D98608E" w14:textId="02FFD4C9" w:rsidR="00AB1944" w:rsidRDefault="00AB1944" w:rsidP="00AB1944">
      <w:pPr>
        <w:spacing w:before="120" w:after="12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4.3.5. Garantia dos produtos/serviços</w:t>
      </w:r>
    </w:p>
    <w:p w14:paraId="59BD2EFB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4.3.5.1. </w:t>
      </w:r>
      <w:r w:rsidRPr="00AF0866">
        <w:rPr>
          <w:rFonts w:ascii="Arial Narrow" w:hAnsi="Arial Narrow"/>
          <w:szCs w:val="24"/>
        </w:rPr>
        <w:t>O prazo de garantia dos produtos</w:t>
      </w:r>
      <w:r>
        <w:rPr>
          <w:rFonts w:ascii="Arial Narrow" w:hAnsi="Arial Narrow"/>
          <w:szCs w:val="24"/>
        </w:rPr>
        <w:t xml:space="preserve"> e/ou serviços</w:t>
      </w:r>
      <w:r w:rsidRPr="00AF0866">
        <w:rPr>
          <w:rFonts w:ascii="Arial Narrow" w:hAnsi="Arial Narrow"/>
          <w:szCs w:val="24"/>
        </w:rPr>
        <w:t xml:space="preserve"> é aquele previsto na Lei nº </w:t>
      </w:r>
      <w:r>
        <w:rPr>
          <w:rFonts w:ascii="Arial Narrow" w:hAnsi="Arial Narrow"/>
          <w:szCs w:val="24"/>
        </w:rPr>
        <w:t xml:space="preserve">8.078/1990 (Código de Defesa do </w:t>
      </w:r>
      <w:r w:rsidRPr="00AF0866">
        <w:rPr>
          <w:rFonts w:ascii="Arial Narrow" w:hAnsi="Arial Narrow"/>
          <w:szCs w:val="24"/>
        </w:rPr>
        <w:t>Consumidor).</w:t>
      </w:r>
    </w:p>
    <w:p w14:paraId="49C035B7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</w:p>
    <w:p w14:paraId="5146BA10" w14:textId="096FDB97" w:rsidR="00535729" w:rsidRDefault="00535729" w:rsidP="00535729">
      <w:pPr>
        <w:spacing w:before="120" w:after="120"/>
        <w:rPr>
          <w:rFonts w:ascii="Arial Narrow" w:hAnsi="Arial Narrow"/>
          <w:b/>
          <w:szCs w:val="24"/>
        </w:rPr>
      </w:pPr>
      <w:r w:rsidRPr="00DB6607">
        <w:rPr>
          <w:rFonts w:ascii="Arial Narrow" w:hAnsi="Arial Narrow"/>
          <w:b/>
          <w:szCs w:val="24"/>
        </w:rPr>
        <w:t>4.3.</w:t>
      </w:r>
      <w:r w:rsidR="00E22F1D">
        <w:rPr>
          <w:rFonts w:ascii="Arial Narrow" w:hAnsi="Arial Narrow"/>
          <w:b/>
          <w:szCs w:val="24"/>
        </w:rPr>
        <w:t>6</w:t>
      </w:r>
      <w:r w:rsidRPr="00DB6607">
        <w:rPr>
          <w:rFonts w:ascii="Arial Narrow" w:hAnsi="Arial Narrow"/>
          <w:b/>
          <w:szCs w:val="24"/>
        </w:rPr>
        <w:t xml:space="preserve">. </w:t>
      </w:r>
      <w:r>
        <w:rPr>
          <w:rFonts w:ascii="Arial Narrow" w:hAnsi="Arial Narrow"/>
          <w:b/>
          <w:szCs w:val="24"/>
        </w:rPr>
        <w:t xml:space="preserve">Qualificação técnica </w:t>
      </w:r>
      <w:r w:rsidRPr="001C21AB">
        <w:rPr>
          <w:rFonts w:ascii="Arial Narrow" w:hAnsi="Arial Narrow"/>
          <w:b/>
          <w:color w:val="FF0000"/>
          <w:szCs w:val="24"/>
        </w:rPr>
        <w:t>[</w:t>
      </w:r>
      <w:r>
        <w:rPr>
          <w:rFonts w:ascii="Arial Narrow" w:hAnsi="Arial Narrow"/>
          <w:b/>
          <w:color w:val="FF0000"/>
          <w:szCs w:val="24"/>
        </w:rPr>
        <w:t>se não for necessário, só apagar esse item</w:t>
      </w:r>
      <w:r w:rsidRPr="001C21AB">
        <w:rPr>
          <w:rFonts w:ascii="Arial Narrow" w:hAnsi="Arial Narrow"/>
          <w:b/>
          <w:color w:val="FF0000"/>
          <w:szCs w:val="24"/>
        </w:rPr>
        <w:t>]</w:t>
      </w:r>
    </w:p>
    <w:p w14:paraId="61AFCB05" w14:textId="19609F53" w:rsidR="00535729" w:rsidRDefault="00535729" w:rsidP="00535729">
      <w:pPr>
        <w:spacing w:before="120" w:after="120"/>
        <w:rPr>
          <w:rFonts w:ascii="Arial Narrow" w:hAnsi="Arial Narrow"/>
          <w:color w:val="FF0000"/>
          <w:szCs w:val="24"/>
        </w:rPr>
      </w:pPr>
      <w:r w:rsidRPr="00414910">
        <w:rPr>
          <w:rFonts w:ascii="Arial Narrow" w:hAnsi="Arial Narrow"/>
          <w:szCs w:val="24"/>
        </w:rPr>
        <w:t>4.3.</w:t>
      </w:r>
      <w:r w:rsidR="00E22F1D">
        <w:rPr>
          <w:rFonts w:ascii="Arial Narrow" w:hAnsi="Arial Narrow"/>
          <w:szCs w:val="24"/>
        </w:rPr>
        <w:t>6</w:t>
      </w:r>
      <w:r w:rsidRPr="00414910">
        <w:rPr>
          <w:rFonts w:ascii="Arial Narrow" w:hAnsi="Arial Narrow"/>
          <w:szCs w:val="24"/>
        </w:rPr>
        <w:t>.1.</w:t>
      </w:r>
      <w:r>
        <w:rPr>
          <w:rFonts w:ascii="Arial Narrow" w:hAnsi="Arial Narrow"/>
          <w:szCs w:val="24"/>
        </w:rPr>
        <w:t xml:space="preserve"> </w:t>
      </w:r>
      <w:r w:rsidRPr="001C21AB">
        <w:rPr>
          <w:rFonts w:ascii="Arial Narrow" w:hAnsi="Arial Narrow"/>
          <w:color w:val="FF0000"/>
          <w:szCs w:val="24"/>
        </w:rPr>
        <w:t xml:space="preserve">Inserir aqui alguma documentação específica que </w:t>
      </w:r>
      <w:r>
        <w:rPr>
          <w:rFonts w:ascii="Arial Narrow" w:hAnsi="Arial Narrow"/>
          <w:color w:val="FF0000"/>
          <w:szCs w:val="24"/>
        </w:rPr>
        <w:t>a</w:t>
      </w:r>
      <w:r w:rsidRPr="001C21AB">
        <w:rPr>
          <w:rFonts w:ascii="Arial Narrow" w:hAnsi="Arial Narrow"/>
          <w:color w:val="FF0000"/>
          <w:szCs w:val="24"/>
        </w:rPr>
        <w:t xml:space="preserve"> </w:t>
      </w:r>
      <w:r>
        <w:rPr>
          <w:rFonts w:ascii="Arial Narrow" w:hAnsi="Arial Narrow"/>
          <w:color w:val="FF0000"/>
          <w:szCs w:val="24"/>
        </w:rPr>
        <w:t>empresa</w:t>
      </w:r>
      <w:r w:rsidRPr="001C21AB">
        <w:rPr>
          <w:rFonts w:ascii="Arial Narrow" w:hAnsi="Arial Narrow"/>
          <w:color w:val="FF0000"/>
          <w:szCs w:val="24"/>
        </w:rPr>
        <w:t xml:space="preserve"> deverá </w:t>
      </w:r>
      <w:r w:rsidR="00EE33C7">
        <w:rPr>
          <w:rFonts w:ascii="Arial Narrow" w:hAnsi="Arial Narrow"/>
          <w:color w:val="FF0000"/>
          <w:szCs w:val="24"/>
        </w:rPr>
        <w:t>entregar no momento da licitação (mais especificamente na fase de habilitação)</w:t>
      </w:r>
      <w:r w:rsidRPr="001C21AB">
        <w:rPr>
          <w:rFonts w:ascii="Arial Narrow" w:hAnsi="Arial Narrow"/>
          <w:color w:val="FF0000"/>
          <w:szCs w:val="24"/>
        </w:rPr>
        <w:t>, sendo obrigatória para o fornecimento de determinado bem ou serviço. Exemplos: Autorização de Funcionamento da ANVISA</w:t>
      </w:r>
      <w:r>
        <w:rPr>
          <w:rFonts w:ascii="Arial Narrow" w:hAnsi="Arial Narrow"/>
          <w:color w:val="FF0000"/>
          <w:szCs w:val="24"/>
        </w:rPr>
        <w:t xml:space="preserve">, </w:t>
      </w:r>
      <w:r w:rsidR="00474AA3">
        <w:rPr>
          <w:rFonts w:ascii="Arial Narrow" w:hAnsi="Arial Narrow"/>
          <w:color w:val="FF0000"/>
          <w:szCs w:val="24"/>
        </w:rPr>
        <w:t xml:space="preserve">licença ambiental </w:t>
      </w:r>
      <w:r>
        <w:rPr>
          <w:rFonts w:ascii="Arial Narrow" w:hAnsi="Arial Narrow"/>
          <w:color w:val="FF0000"/>
          <w:szCs w:val="24"/>
        </w:rPr>
        <w:t>específica</w:t>
      </w:r>
      <w:proofErr w:type="gramStart"/>
      <w:r>
        <w:rPr>
          <w:rFonts w:ascii="Arial Narrow" w:hAnsi="Arial Narrow"/>
          <w:color w:val="FF0000"/>
          <w:szCs w:val="24"/>
        </w:rPr>
        <w:t xml:space="preserve">, </w:t>
      </w:r>
      <w:r w:rsidR="00C8564C">
        <w:rPr>
          <w:rFonts w:ascii="Arial Narrow" w:hAnsi="Arial Narrow"/>
          <w:color w:val="FF0000"/>
          <w:szCs w:val="24"/>
        </w:rPr>
        <w:t>,</w:t>
      </w:r>
      <w:proofErr w:type="gramEnd"/>
      <w:r w:rsidR="00C8564C">
        <w:rPr>
          <w:rFonts w:ascii="Arial Narrow" w:hAnsi="Arial Narrow"/>
          <w:color w:val="FF0000"/>
          <w:szCs w:val="24"/>
        </w:rPr>
        <w:t xml:space="preserve"> </w:t>
      </w:r>
      <w:r>
        <w:rPr>
          <w:rFonts w:ascii="Arial Narrow" w:hAnsi="Arial Narrow"/>
          <w:color w:val="FF0000"/>
          <w:szCs w:val="24"/>
        </w:rPr>
        <w:t xml:space="preserve">etc. O </w:t>
      </w:r>
      <w:r w:rsidRPr="00D7188E">
        <w:rPr>
          <w:rFonts w:ascii="Arial Narrow" w:hAnsi="Arial Narrow"/>
          <w:b/>
          <w:bCs/>
          <w:color w:val="FF0000"/>
          <w:szCs w:val="24"/>
        </w:rPr>
        <w:t>Guia Nacional de Contratações Sustentáveis</w:t>
      </w:r>
      <w:r>
        <w:rPr>
          <w:rFonts w:ascii="Arial Narrow" w:hAnsi="Arial Narrow"/>
          <w:color w:val="FF0000"/>
          <w:szCs w:val="24"/>
        </w:rPr>
        <w:t xml:space="preserve"> possui um rol </w:t>
      </w:r>
      <w:r w:rsidRPr="00432069">
        <w:rPr>
          <w:rFonts w:ascii="Arial Narrow" w:hAnsi="Arial Narrow"/>
          <w:b/>
          <w:color w:val="FF0000"/>
          <w:szCs w:val="24"/>
          <w:u w:val="single"/>
        </w:rPr>
        <w:t xml:space="preserve">do que se pode solicitar da empresa para fins de </w:t>
      </w:r>
      <w:r w:rsidRPr="00432069">
        <w:rPr>
          <w:rFonts w:ascii="Arial Narrow" w:hAnsi="Arial Narrow"/>
          <w:b/>
          <w:color w:val="FF0000"/>
          <w:szCs w:val="24"/>
          <w:u w:val="single"/>
        </w:rPr>
        <w:lastRenderedPageBreak/>
        <w:t>qualificação técnica</w:t>
      </w:r>
      <w:r>
        <w:rPr>
          <w:rFonts w:ascii="Arial Narrow" w:hAnsi="Arial Narrow"/>
          <w:color w:val="FF0000"/>
          <w:szCs w:val="24"/>
        </w:rPr>
        <w:t xml:space="preserve">, baseado em jurisprudências diversas. Quando tiver alguma dificuldade para definir que tipo de documento elencar neste subitem, se orientar pelo Guia mencionado, </w:t>
      </w:r>
      <w:r w:rsidRPr="00120AF6">
        <w:rPr>
          <w:rFonts w:ascii="Arial Narrow" w:hAnsi="Arial Narrow"/>
          <w:b/>
          <w:bCs/>
          <w:color w:val="FF0000"/>
          <w:szCs w:val="24"/>
          <w:u w:val="single"/>
        </w:rPr>
        <w:t>OU</w:t>
      </w:r>
      <w:r>
        <w:rPr>
          <w:rFonts w:ascii="Arial Narrow" w:hAnsi="Arial Narrow"/>
          <w:color w:val="FF0000"/>
          <w:szCs w:val="24"/>
        </w:rPr>
        <w:t xml:space="preserve"> mesmo por contratações similares (licitações) realizadas por outros órgãos da Administração Pública, especialmente pelas Prefeituras do Estado de São Paulo</w:t>
      </w:r>
      <w:r w:rsidR="001A50C6">
        <w:rPr>
          <w:rFonts w:ascii="Arial Narrow" w:hAnsi="Arial Narrow"/>
          <w:color w:val="FF0000"/>
          <w:szCs w:val="24"/>
        </w:rPr>
        <w:t>.</w:t>
      </w:r>
      <w:r w:rsidR="0028517A">
        <w:rPr>
          <w:rFonts w:ascii="Arial Narrow" w:hAnsi="Arial Narrow"/>
          <w:color w:val="FF0000"/>
          <w:szCs w:val="24"/>
        </w:rPr>
        <w:t xml:space="preserve"> EXEMPLO para fornecimento de medicamentos, extraído da página 139 do Guia:</w:t>
      </w:r>
    </w:p>
    <w:p w14:paraId="144DA26B" w14:textId="33CC0A20" w:rsidR="0028517A" w:rsidRDefault="006C75BA" w:rsidP="000922FE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 xml:space="preserve">4.3.6.1. </w:t>
      </w:r>
      <w:r w:rsidR="000922FE" w:rsidRPr="000922FE">
        <w:rPr>
          <w:rFonts w:ascii="Arial Narrow" w:hAnsi="Arial Narrow"/>
          <w:color w:val="FF0000"/>
          <w:szCs w:val="24"/>
        </w:rPr>
        <w:t xml:space="preserve">A </w:t>
      </w:r>
      <w:r w:rsidR="006D5C8D">
        <w:rPr>
          <w:rFonts w:ascii="Arial Narrow" w:hAnsi="Arial Narrow"/>
          <w:color w:val="FF0000"/>
          <w:szCs w:val="24"/>
        </w:rPr>
        <w:t>licitante</w:t>
      </w:r>
      <w:r w:rsidR="000922FE" w:rsidRPr="000922FE">
        <w:rPr>
          <w:rFonts w:ascii="Arial Narrow" w:hAnsi="Arial Narrow"/>
          <w:color w:val="FF0000"/>
          <w:szCs w:val="24"/>
        </w:rPr>
        <w:t xml:space="preserve"> deverá apresentar o Certificado de Boas Práticas de</w:t>
      </w:r>
      <w:r w:rsidR="000922FE">
        <w:rPr>
          <w:rFonts w:ascii="Arial Narrow" w:hAnsi="Arial Narrow"/>
          <w:color w:val="FF0000"/>
          <w:szCs w:val="24"/>
        </w:rPr>
        <w:t xml:space="preserve"> </w:t>
      </w:r>
      <w:r w:rsidR="000922FE" w:rsidRPr="000922FE">
        <w:rPr>
          <w:rFonts w:ascii="Arial Narrow" w:hAnsi="Arial Narrow"/>
          <w:color w:val="FF0000"/>
          <w:szCs w:val="24"/>
        </w:rPr>
        <w:t>Fabricação (CBPF) para os produtos abrangidos pela RDC nº</w:t>
      </w:r>
      <w:r w:rsidR="000F03BF">
        <w:rPr>
          <w:rFonts w:ascii="Arial Narrow" w:hAnsi="Arial Narrow"/>
          <w:color w:val="FF0000"/>
          <w:szCs w:val="24"/>
        </w:rPr>
        <w:t xml:space="preserve"> </w:t>
      </w:r>
      <w:r w:rsidR="000922FE" w:rsidRPr="000922FE">
        <w:rPr>
          <w:rFonts w:ascii="Arial Narrow" w:hAnsi="Arial Narrow"/>
          <w:color w:val="FF0000"/>
          <w:szCs w:val="24"/>
        </w:rPr>
        <w:t>497, de 20</w:t>
      </w:r>
      <w:r w:rsidR="000922FE">
        <w:rPr>
          <w:rFonts w:ascii="Arial Narrow" w:hAnsi="Arial Narrow"/>
          <w:color w:val="FF0000"/>
          <w:szCs w:val="24"/>
        </w:rPr>
        <w:t xml:space="preserve"> </w:t>
      </w:r>
      <w:r w:rsidR="000922FE" w:rsidRPr="000922FE">
        <w:rPr>
          <w:rFonts w:ascii="Arial Narrow" w:hAnsi="Arial Narrow"/>
          <w:color w:val="FF0000"/>
          <w:szCs w:val="24"/>
        </w:rPr>
        <w:t>de maio de 2021</w:t>
      </w:r>
      <w:r w:rsidR="000922FE">
        <w:rPr>
          <w:rFonts w:ascii="Arial Narrow" w:hAnsi="Arial Narrow"/>
          <w:color w:val="FF0000"/>
          <w:szCs w:val="24"/>
        </w:rPr>
        <w:t>.</w:t>
      </w:r>
    </w:p>
    <w:p w14:paraId="345766DA" w14:textId="74F47229" w:rsidR="00D7173C" w:rsidRPr="006C75BA" w:rsidRDefault="00D7173C" w:rsidP="00D7173C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 xml:space="preserve">4.3.6.2. A licitante deverá </w:t>
      </w:r>
      <w:r w:rsidR="006031A1">
        <w:rPr>
          <w:rFonts w:ascii="Arial Narrow" w:hAnsi="Arial Narrow"/>
          <w:color w:val="FF0000"/>
          <w:szCs w:val="24"/>
        </w:rPr>
        <w:t>apresentar</w:t>
      </w:r>
      <w:r>
        <w:rPr>
          <w:rFonts w:ascii="Arial Narrow" w:hAnsi="Arial Narrow"/>
          <w:color w:val="FF0000"/>
          <w:szCs w:val="24"/>
        </w:rPr>
        <w:t xml:space="preserve"> </w:t>
      </w:r>
      <w:r w:rsidRPr="00D7173C">
        <w:rPr>
          <w:rFonts w:ascii="Arial Narrow" w:hAnsi="Arial Narrow"/>
          <w:color w:val="FF0000"/>
          <w:szCs w:val="24"/>
        </w:rPr>
        <w:t>Autorização de Funcionamento (AFE) vigente, emitida pela</w:t>
      </w:r>
      <w:r>
        <w:rPr>
          <w:rFonts w:ascii="Arial Narrow" w:hAnsi="Arial Narrow"/>
          <w:color w:val="FF0000"/>
          <w:szCs w:val="24"/>
        </w:rPr>
        <w:t xml:space="preserve"> </w:t>
      </w:r>
      <w:r w:rsidRPr="00D7173C">
        <w:rPr>
          <w:rFonts w:ascii="Arial Narrow" w:hAnsi="Arial Narrow"/>
          <w:color w:val="FF0000"/>
          <w:szCs w:val="24"/>
        </w:rPr>
        <w:t>ANVISA, para os produtos abrangidos pela RDC nº 16, de 1º de abril de</w:t>
      </w:r>
      <w:r>
        <w:rPr>
          <w:rFonts w:ascii="Arial Narrow" w:hAnsi="Arial Narrow"/>
          <w:color w:val="FF0000"/>
          <w:szCs w:val="24"/>
        </w:rPr>
        <w:t xml:space="preserve"> </w:t>
      </w:r>
      <w:r w:rsidRPr="00D7173C">
        <w:rPr>
          <w:rFonts w:ascii="Arial Narrow" w:hAnsi="Arial Narrow"/>
          <w:color w:val="FF0000"/>
          <w:szCs w:val="24"/>
        </w:rPr>
        <w:t>2014, da ANVISA</w:t>
      </w:r>
      <w:r>
        <w:rPr>
          <w:rFonts w:ascii="Arial Narrow" w:hAnsi="Arial Narrow"/>
          <w:color w:val="FF0000"/>
          <w:szCs w:val="24"/>
        </w:rPr>
        <w:t>.</w:t>
      </w:r>
    </w:p>
    <w:p w14:paraId="2BB3B57D" w14:textId="5CEBBF37" w:rsidR="00772743" w:rsidRDefault="00772743" w:rsidP="00772743">
      <w:pPr>
        <w:spacing w:before="120" w:after="120"/>
        <w:rPr>
          <w:rFonts w:ascii="Arial Narrow" w:hAnsi="Arial Narrow"/>
          <w:color w:val="FF0000"/>
          <w:szCs w:val="24"/>
        </w:rPr>
      </w:pPr>
      <w:r w:rsidRPr="003C1C6C">
        <w:rPr>
          <w:rFonts w:ascii="Arial Narrow" w:hAnsi="Arial Narrow"/>
          <w:color w:val="FF0000"/>
          <w:szCs w:val="24"/>
          <w:highlight w:val="yellow"/>
        </w:rPr>
        <w:t>QUANDO NÃO ENCONTRADA UMA DOCUMENTAÇÃO ESPECIFICADA NO GUIA, NOVAMENTE PESQUISAR OUTROS ESTUDO</w:t>
      </w:r>
      <w:r w:rsidR="00F8273A">
        <w:rPr>
          <w:rFonts w:ascii="Arial Narrow" w:hAnsi="Arial Narrow"/>
          <w:color w:val="FF0000"/>
          <w:szCs w:val="24"/>
          <w:highlight w:val="yellow"/>
        </w:rPr>
        <w:t>S</w:t>
      </w:r>
      <w:r w:rsidRPr="003C1C6C">
        <w:rPr>
          <w:rFonts w:ascii="Arial Narrow" w:hAnsi="Arial Narrow"/>
          <w:color w:val="FF0000"/>
          <w:szCs w:val="24"/>
          <w:highlight w:val="yellow"/>
        </w:rPr>
        <w:t xml:space="preserve"> TÉCNICO</w:t>
      </w:r>
      <w:r w:rsidR="00F8273A">
        <w:rPr>
          <w:rFonts w:ascii="Arial Narrow" w:hAnsi="Arial Narrow"/>
          <w:color w:val="FF0000"/>
          <w:szCs w:val="24"/>
          <w:highlight w:val="yellow"/>
        </w:rPr>
        <w:t>S</w:t>
      </w:r>
      <w:r w:rsidRPr="003C1C6C">
        <w:rPr>
          <w:rFonts w:ascii="Arial Narrow" w:hAnsi="Arial Narrow"/>
          <w:color w:val="FF0000"/>
          <w:szCs w:val="24"/>
          <w:highlight w:val="yellow"/>
        </w:rPr>
        <w:t xml:space="preserve"> PRELIMINARES (DE OUTROS ÓRGÃOS PÚBLICOS), E AVALIAR O TIPO DE DOCUMENTAÇÃO CONTINUAMENTE SOLICITADA PARA O FIM DESTE SUBITEM</w:t>
      </w:r>
    </w:p>
    <w:p w14:paraId="17A6BB5F" w14:textId="6F2C5076" w:rsidR="002029C6" w:rsidRDefault="002029C6" w:rsidP="00AB1944">
      <w:pPr>
        <w:spacing w:before="120" w:after="120"/>
        <w:rPr>
          <w:rFonts w:ascii="Arial Narrow" w:hAnsi="Arial Narrow"/>
          <w:szCs w:val="24"/>
        </w:rPr>
      </w:pPr>
    </w:p>
    <w:p w14:paraId="38788868" w14:textId="148198FE" w:rsidR="00DE02EC" w:rsidRPr="004E2C52" w:rsidRDefault="00DE02EC" w:rsidP="00AB1944">
      <w:pPr>
        <w:spacing w:before="120" w:after="120"/>
        <w:rPr>
          <w:rFonts w:ascii="Arial Narrow" w:hAnsi="Arial Narrow"/>
          <w:b/>
          <w:bCs/>
          <w:szCs w:val="24"/>
        </w:rPr>
      </w:pPr>
      <w:r w:rsidRPr="004E2C52">
        <w:rPr>
          <w:rFonts w:ascii="Arial Narrow" w:hAnsi="Arial Narrow"/>
          <w:b/>
          <w:bCs/>
          <w:szCs w:val="24"/>
        </w:rPr>
        <w:t xml:space="preserve">4.3.7. </w:t>
      </w:r>
      <w:r w:rsidR="00AA34EA">
        <w:rPr>
          <w:rFonts w:ascii="Arial Narrow" w:hAnsi="Arial Narrow"/>
          <w:b/>
          <w:bCs/>
          <w:szCs w:val="24"/>
        </w:rPr>
        <w:t>Vistoria</w:t>
      </w:r>
      <w:r w:rsidRPr="004E2C52">
        <w:rPr>
          <w:rFonts w:ascii="Arial Narrow" w:hAnsi="Arial Narrow"/>
          <w:b/>
          <w:bCs/>
          <w:szCs w:val="24"/>
        </w:rPr>
        <w:t xml:space="preserve"> </w:t>
      </w:r>
      <w:r w:rsidR="004E2C52" w:rsidRPr="004E2C52">
        <w:rPr>
          <w:rFonts w:ascii="Arial Narrow" w:hAnsi="Arial Narrow"/>
          <w:b/>
          <w:bCs/>
          <w:szCs w:val="24"/>
        </w:rPr>
        <w:t>técnica</w:t>
      </w:r>
    </w:p>
    <w:p w14:paraId="50C6D9EC" w14:textId="0F44576B" w:rsidR="004E2C52" w:rsidRDefault="004E2C52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4.3.7.1. </w:t>
      </w:r>
      <w:sdt>
        <w:sdtPr>
          <w:rPr>
            <w:rFonts w:ascii="Arial Narrow" w:hAnsi="Arial Narrow"/>
            <w:b/>
            <w:color w:val="0000FF"/>
            <w:szCs w:val="24"/>
          </w:rPr>
          <w:id w:val="-1110961726"/>
          <w:placeholder>
            <w:docPart w:val="CD5E2C73132F4EF49CFF1A2DD7064CE6"/>
          </w:placeholder>
          <w:comboBox>
            <w:listItem w:displayText="INSERIR SE VAI OU NÃO EXIGIR VISTORIA PRÉVIA NO LOCAL ONDE SERÃO EXECUTADOS OS SERVIÇOS" w:value="INSERIR SE VAI OU NÃO EXIGIR VISTORIA PRÉVIA NO LOCAL ONDE SERÃO EXECUTADOS OS SERVIÇOS"/>
            <w:listItem w:displayText="  " w:value="  "/>
            <w:listItem w:displayText="SE EXIGIR VISTORIA" w:value="SE EXIGIR VISTORIA"/>
            <w:listItem w:displayText="A avaliação prévia no local de execução dos serviços é imprescindível para o conhecimento pleno das condições e peculiaridades do objeto." w:value="A avaliação prévia no local de execução dos serviços é imprescindível para o conhecimento pleno das condições e peculiaridades do objeto."/>
            <w:listItem w:displayText=" " w:value=" "/>
            <w:listItem w:displayText="SE NÃO EXIGIR VISTORIA" w:value="SE NÃO EXIGIR VISTORIA"/>
            <w:listItem w:displayText="Dada as peculiaridades do objeto, não há qualquer necessidade de avaliação prévia ao local onde os serviços serão executados." w:value="Dada as peculiaridades do objeto, não há qualquer necessidade de avaliação prévia ao local onde os serviços serão executados."/>
          </w:comboBox>
        </w:sdtPr>
        <w:sdtEndPr/>
        <w:sdtContent>
          <w:r w:rsidR="008428C9">
            <w:rPr>
              <w:rFonts w:ascii="Arial Narrow" w:hAnsi="Arial Narrow"/>
              <w:b/>
              <w:color w:val="0000FF"/>
              <w:szCs w:val="24"/>
            </w:rPr>
            <w:t>Dada as peculiaridades do objeto, não há qualquer necessidade de avaliação prévia ao local onde os serviços serão executados.</w:t>
          </w:r>
        </w:sdtContent>
      </w:sdt>
    </w:p>
    <w:p w14:paraId="271B0501" w14:textId="363555E9" w:rsidR="004E2C52" w:rsidRDefault="004E2C52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4.3.7.2. </w:t>
      </w:r>
      <w:r w:rsidRPr="00836F2C">
        <w:rPr>
          <w:rFonts w:ascii="Arial Narrow" w:hAnsi="Arial Narrow"/>
          <w:b/>
          <w:bCs/>
          <w:szCs w:val="24"/>
        </w:rPr>
        <w:t>Justificativa para sua exigência</w:t>
      </w:r>
      <w:r>
        <w:rPr>
          <w:rFonts w:ascii="Arial Narrow" w:hAnsi="Arial Narrow"/>
          <w:szCs w:val="24"/>
        </w:rPr>
        <w:t>:</w:t>
      </w:r>
    </w:p>
    <w:p w14:paraId="79930E32" w14:textId="6BBFEF16" w:rsidR="00DE02EC" w:rsidRDefault="00DE02EC" w:rsidP="00AB1944">
      <w:pPr>
        <w:spacing w:before="120" w:after="120"/>
        <w:rPr>
          <w:rFonts w:ascii="Arial Narrow" w:hAnsi="Arial Narrow"/>
          <w:szCs w:val="24"/>
        </w:rPr>
      </w:pPr>
    </w:p>
    <w:p w14:paraId="6DD981D9" w14:textId="71D0BA3B" w:rsidR="00AB1944" w:rsidRDefault="00B83505" w:rsidP="00AB1944">
      <w:pPr>
        <w:spacing w:before="120" w:after="12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4.3.</w:t>
      </w:r>
      <w:r w:rsidR="00DE02EC">
        <w:rPr>
          <w:rFonts w:ascii="Arial Narrow" w:hAnsi="Arial Narrow"/>
          <w:b/>
          <w:szCs w:val="24"/>
        </w:rPr>
        <w:t>8</w:t>
      </w:r>
      <w:r>
        <w:rPr>
          <w:rFonts w:ascii="Arial Narrow" w:hAnsi="Arial Narrow"/>
          <w:b/>
          <w:szCs w:val="24"/>
        </w:rPr>
        <w:t xml:space="preserve">. </w:t>
      </w:r>
      <w:sdt>
        <w:sdtPr>
          <w:rPr>
            <w:rFonts w:ascii="Arial Narrow" w:hAnsi="Arial Narrow"/>
            <w:b/>
            <w:color w:val="0000FF"/>
            <w:szCs w:val="24"/>
          </w:rPr>
          <w:id w:val="974341162"/>
          <w:placeholder>
            <w:docPart w:val="1E8B7D1A5F54460DA920F7AA82E2E30D"/>
          </w:placeholder>
          <w:comboBox>
            <w:listItem w:displayText="INSERIR AQUI CONFORME O CASO" w:value="INSERIR AQUI CONFORME O CASO"/>
            <w:listItem w:displayText="    " w:value="    "/>
            <w:listItem w:displayText="SE AQUISIÇÃO   " w:value="SE AQUISIÇÃO   "/>
            <w:listItem w:displayText="Prazo e condições mínimas de entrega:" w:value="Prazo e condições mínimas de entrega:"/>
            <w:listItem w:displayText=" " w:value=" "/>
            <w:listItem w:displayText="SE SERVIÇO  " w:value="SE SERVIÇO  "/>
            <w:listItem w:displayText="Prazo e condições mínimas para início da execução dos serviços:" w:value="Prazo e condições mínimas para início da execução dos serviços:"/>
          </w:comboBox>
        </w:sdtPr>
        <w:sdtEndPr/>
        <w:sdtContent>
          <w:r w:rsidR="002D0A6C">
            <w:rPr>
              <w:rFonts w:ascii="Arial Narrow" w:hAnsi="Arial Narrow"/>
              <w:b/>
              <w:color w:val="0000FF"/>
              <w:szCs w:val="24"/>
            </w:rPr>
            <w:t>INSERIR AQUI CONFORME O CASO</w:t>
          </w:r>
        </w:sdtContent>
      </w:sdt>
    </w:p>
    <w:p w14:paraId="4C574FE7" w14:textId="6A6C3865" w:rsidR="00AB1944" w:rsidRPr="00CB132B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414910">
        <w:rPr>
          <w:rFonts w:ascii="Arial Narrow" w:hAnsi="Arial Narrow"/>
          <w:szCs w:val="24"/>
        </w:rPr>
        <w:t>4.3.</w:t>
      </w:r>
      <w:r w:rsidR="00DE02EC">
        <w:rPr>
          <w:rFonts w:ascii="Arial Narrow" w:hAnsi="Arial Narrow"/>
          <w:szCs w:val="24"/>
        </w:rPr>
        <w:t>8</w:t>
      </w:r>
      <w:r w:rsidR="00A90083">
        <w:rPr>
          <w:rFonts w:ascii="Arial Narrow" w:hAnsi="Arial Narrow"/>
          <w:szCs w:val="24"/>
        </w:rPr>
        <w:t>.1.</w:t>
      </w:r>
      <w:r w:rsidR="00341CB1">
        <w:rPr>
          <w:rFonts w:ascii="Arial Narrow" w:hAnsi="Arial Narrow"/>
          <w:color w:val="FF0000"/>
          <w:szCs w:val="24"/>
        </w:rPr>
        <w:t xml:space="preserve">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1312563066"/>
          <w:placeholder>
            <w:docPart w:val="0ECAA25D353F4700996D5E0573E2A93C"/>
          </w:placeholder>
          <w:dropDownList>
            <w:listItem w:displayText="INSERIR O MELHOR PRAZO PARA ENTREGA OU INÍCIO DOS SERVIÇOS, CONFORME JÁ CONSTA NO DFD QUANTO AO PRAZO ESTIPULADO" w:value="INSERIR O MELHOR PRAZO PARA ENTREGA OU INÍCIO DOS SERVIÇOS, CONFORME JÁ CONSTA NO DFD QUANTO AO PRAZO ESTIPULADO"/>
            <w:listItem w:displayText="    " w:value="    "/>
            <w:listItem w:displayText="PARA EQUIPAMENTO/MATERIAL PERMANENTE" w:value="PARA EQUIPAMENTO/MATERIAL PERMANENTE"/>
            <w:listItem w:displayText="A entrega dos equipamentos/produtos será feita de acordo com o cronograma de aquisições a serem definidas no Termo de Referência, sendo que seu prazo máximo de entrega será de 20 (vinte) dias corridos." w:value="A entrega dos equipamentos/produtos será feita de acordo com o cronograma de aquisições a serem definidas no Termo de Referência, sendo que seu prazo máximo de entrega será de 20 (vinte) dias corridos."/>
            <w:listItem w:displayText="A entrega dos equipamentos/produtos será feita de acordo com o cronograma de aquisições a serem definidas no Termo de Referência, sendo que seu prazo máximo de entrega será de 30 (trinta) dias corridos." w:value="A entrega dos equipamentos/produtos será feita de acordo com o cronograma de aquisições a serem definidas no Termo de Referência, sendo que seu prazo máximo de entrega será de 30 (trinta) dias corridos."/>
            <w:listItem w:displayText="A entrega dos equipamentos/produtos será feita de acordo com o cronograma de aquisições a serem definidas no Termo de Referência, sendo que seu prazo máximo de entrega será de 40 (quarenta) dias corridos." w:value="A entrega dos equipamentos/produtos será feita de acordo com o cronograma de aquisições a serem definidas no Termo de Referência, sendo que seu prazo máximo de entrega será de 40 (quarenta) dias corridos."/>
            <w:listItem w:displayText="A entrega dos equipamentos/produtos será feita de acordo com o cronograma de aquisições a serem definidas no Termo de Referência, sendo que seu prazo máximo de entrega será de 50 (cinquenta) dias corridos." w:value="A entrega dos equipamentos/produtos será feita de acordo com o cronograma de aquisições a serem definidas no Termo de Referência, sendo que seu prazo máximo de entrega será de 50 (cinquenta) dias corridos."/>
            <w:listItem w:displayText="A entrega dos equipamentos/produtos será feita de acordo com o cronograma de aquisições a serem definidas no Termo de Referência, sendo que seu prazo máximo de entrega será de 60 (sessenta) dias corridos." w:value="A entrega dos equipamentos/produtos será feita de acordo com o cronograma de aquisições a serem definidas no Termo de Referência, sendo que seu prazo máximo de entrega será de 60 (sessenta) dias corridos."/>
            <w:listItem w:displayText="A entrega dos equipamentos/produtos será feita de acordo com o cronograma de aquisições a serem definidas no Termo de Referência, sendo que seu prazo máximo de entrega será de 70 (setenta) dias corridos." w:value="A entrega dos equipamentos/produtos será feita de acordo com o cronograma de aquisições a serem definidas no Termo de Referência, sendo que seu prazo máximo de entrega será de 70 (setenta) dias corridos."/>
            <w:listItem w:displayText="A entrega dos equipamentos/produtos será feita de acordo com o cronograma de aquisições a serem definidas no Termo de Referência, sendo que seu prazo máximo de entrega será de 80 (oitenta) dias corridos." w:value="A entrega dos equipamentos/produtos será feita de acordo com o cronograma de aquisições a serem definidas no Termo de Referência, sendo que seu prazo máximo de entrega será de 80 (oitenta) dias corridos."/>
            <w:listItem w:displayText="A entrega dos equipamentos/produtos será feita de acordo com o cronograma de aquisições a serem definidas no Termo de Referência, sendo que seu prazo máximo de entrega será de 90 (noventa) dias corridos." w:value="A entrega dos equipamentos/produtos será feita de acordo com o cronograma de aquisições a serem definidas no Termo de Referência, sendo que seu prazo máximo de entrega será de 90 (noventa) dias corridos."/>
            <w:listItem w:displayText="A entrega dos equipamentos/produtos será feita de acordo com o cronograma de aquisições a serem definidas no Termo de Referência, sendo que seu prazo máximo de entrega será de 120 (cento e vinte) dias corridos." w:value="A entrega dos equipamentos/produtos será feita de acordo com o cronograma de aquisições a serem definidas no Termo de Referência, sendo que seu prazo máximo de entrega será de 120 (cento e vinte) dias corridos."/>
            <w:listItem w:displayText=" " w:value=" "/>
            <w:listItem w:displayText="PARA MATERIAL DE CONSUMO" w:value="PARA MATERIAL DE CONSUMO"/>
            <w:listItem w:displayText="A entrega deverá ser feita no prazo máximo de 10 (dez) dias corridos, a contar do recebimento da Autorização de Fornecimento ou cópia da Nota de Empenho, conforme as quantidades informadas no respectivo documento." w:value="A entrega deverá ser feita no prazo máximo de 10 (dez) dias corridos, a contar do recebimento da Autorização de Fornecimento ou cópia da Nota de Empenho, conforme as quantidades informadas no respectivo documento."/>
            <w:listItem w:displayText="A entrega deverá ser feita no prazo máximo de 15 (quinze) dias corridos, a contar do recebimento da Autorização de Fornecimento ou cópia da Nota de Empenho, conforme as quantidades informadas no respectivo documento." w:value="A entrega deverá ser feita no prazo máximo de 15 (quinze) dias corridos, a contar do recebimento da Autorização de Fornecimento ou cópia da Nota de Empenho, conforme as quantidades informadas no respectivo documento."/>
            <w:listItem w:displayText="A entrega deverá ser feita no prazo máximo de 20 (vinte) dias corridos, a contar do recebimento da Autorização de Fornecimento ou cópia da Nota de Empenho, conforme as quantidades informadas no respectivo documento." w:value="A entrega deverá ser feita no prazo máximo de 20 (vinte) dias corridos, a contar do recebimento da Autorização de Fornecimento ou cópia da Nota de Empenho, conforme as quantidades informadas no respectivo documento."/>
            <w:listItem w:displayText="A entrega deverá ser feita no prazo máximo de 25 (vinte e cinco) dias corridos, a contar do recebimento da Autorização de Fornecimento ou cópia da Nota de Empenho, conforme as quantidades informadas no respectivo documento." w:value="A entrega deverá ser feita no prazo máximo de 25 (vinte e cinco) dias corridos, a contar do recebimento da Autorização de Fornecimento ou cópia da Nota de Empenho, conforme as quantidades informadas no respectivo documento."/>
            <w:listItem w:displayText="A entrega deverá ser feita no prazo máximo de 30 (trinta) dias corridos, a contar do recebimento da Autorização de Fornecimento ou cópia da Nota de Empenho, conforme as quantidades informadas no respectivo documento." w:value="A entrega deverá ser feita no prazo máximo de 30 (trinta) dias corridos, a contar do recebimento da Autorização de Fornecimento ou cópia da Nota de Empenho, conforme as quantidades informadas no respectivo documento."/>
            <w:listItem w:displayText="A entrega deverá ser feita no prazo máximo de 35 (trinta e cinco) dias corridos, a contar do recebimento da Autorização de Fornecimento ou cópia da Nota de Empenho, conforme as quantidades informadas no respectivo documento." w:value="A entrega deverá ser feita no prazo máximo de 35 (trinta e cinco) dias corridos, a contar do recebimento da Autorização de Fornecimento ou cópia da Nota de Empenho, conforme as quantidades informadas no respectivo documento."/>
            <w:listItem w:displayText="A entrega deverá ser feita no prazo máximo de 40 (quarenta) dias corridos, a contar do recebimento da Autorização de Fornecimento ou cópia da Nota de Empenho, conforme as quantidades informadas no respectivo documento." w:value="A entrega deverá ser feita no prazo máximo de 40 (quarenta) dias corridos, a contar do recebimento da Autorização de Fornecimento ou cópia da Nota de Empenho, conforme as quantidades informadas no respectivo documento."/>
            <w:listItem w:displayText="  " w:value="  "/>
            <w:listItem w:displayText="PARA SERVIÇOS EM GERAL" w:value="PARA SERVIÇOS EM GERAL"/>
            <w:listItem w:displayText="A prestação dos serviços deverá iniciar após a emissão da Ordem de Início de Serviços, no prazo de 05 (cinco) dias úteis." w:value="A prestação dos serviços deverá iniciar após a emissão da Ordem de Início de Serviços, no prazo de 05 (cinco) dias úteis."/>
            <w:listItem w:displayText="A prestação dos serviços deverá iniciar após a emissão da Ordem de Início de Serviços, no prazo de 10 (dez) dias úteis." w:value="A prestação dos serviços deverá iniciar após a emissão da Ordem de Início de Serviços, no prazo de 10 (dez) dias úteis."/>
            <w:listItem w:displayText="A prestação dos serviços deverá iniciar após a emissão da Ordem de Início de Serviços, no prazo de 15 (quinze) dias úteis." w:value="A prestação dos serviços deverá iniciar após a emissão da Ordem de Início de Serviços, no prazo de 15 (quinze) dias úteis."/>
          </w:dropDownList>
        </w:sdtPr>
        <w:sdtEndPr/>
        <w:sdtContent>
          <w:r w:rsidR="001E4DD6">
            <w:rPr>
              <w:rFonts w:ascii="Arial Narrow" w:hAnsi="Arial Narrow"/>
              <w:b/>
              <w:bCs/>
              <w:color w:val="0000FF"/>
              <w:szCs w:val="24"/>
            </w:rPr>
            <w:t>INSERIR O MELHOR PRAZO PARA ENTREGA OU INÍCIO DOS SERVIÇOS, CONFORME JÁ CONSTA NO DFD QUANTO AO PRAZO ESTIPULADO</w:t>
          </w:r>
        </w:sdtContent>
      </w:sdt>
    </w:p>
    <w:p w14:paraId="4CA12450" w14:textId="58D86D82" w:rsidR="00AB1944" w:rsidRDefault="00CB132B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4.3.</w:t>
      </w:r>
      <w:r w:rsidR="00DE02EC">
        <w:rPr>
          <w:rFonts w:ascii="Arial Narrow" w:hAnsi="Arial Narrow"/>
          <w:szCs w:val="24"/>
        </w:rPr>
        <w:t>8</w:t>
      </w:r>
      <w:r>
        <w:rPr>
          <w:rFonts w:ascii="Arial Narrow" w:hAnsi="Arial Narrow"/>
          <w:szCs w:val="24"/>
        </w:rPr>
        <w:t xml:space="preserve">.2. </w:t>
      </w:r>
      <w:r w:rsidRPr="001C32A5">
        <w:rPr>
          <w:rFonts w:ascii="Arial Narrow" w:hAnsi="Arial Narrow"/>
          <w:b/>
          <w:bCs/>
          <w:color w:val="FF0000"/>
          <w:szCs w:val="24"/>
        </w:rPr>
        <w:t xml:space="preserve">Inserir aqui o local em que os serviços ou entrega do produto deverá ser realizada, </w:t>
      </w:r>
      <w:r w:rsidR="006E0431" w:rsidRPr="001C32A5">
        <w:rPr>
          <w:rFonts w:ascii="Arial Narrow" w:hAnsi="Arial Narrow"/>
          <w:b/>
          <w:bCs/>
          <w:color w:val="FF0000"/>
          <w:szCs w:val="24"/>
        </w:rPr>
        <w:t>com a descrição completa do endereço</w:t>
      </w:r>
      <w:r w:rsidR="006E0431">
        <w:rPr>
          <w:rFonts w:ascii="Arial Narrow" w:hAnsi="Arial Narrow"/>
          <w:color w:val="FF0000"/>
          <w:szCs w:val="24"/>
        </w:rPr>
        <w:t xml:space="preserve">. </w:t>
      </w:r>
      <w:r w:rsidR="001C32A5" w:rsidRPr="001C32A5">
        <w:rPr>
          <w:rFonts w:ascii="Arial Narrow" w:hAnsi="Arial Narrow"/>
          <w:color w:val="FF0000"/>
          <w:szCs w:val="24"/>
          <w:u w:val="single"/>
        </w:rPr>
        <w:t>EXEMPLO</w:t>
      </w:r>
      <w:r w:rsidR="006E0431">
        <w:rPr>
          <w:rFonts w:ascii="Arial Narrow" w:hAnsi="Arial Narrow"/>
          <w:color w:val="FF0000"/>
          <w:szCs w:val="24"/>
        </w:rPr>
        <w:t xml:space="preserve">: </w:t>
      </w:r>
      <w:r w:rsidR="006E0431" w:rsidRPr="00FB157F">
        <w:rPr>
          <w:rFonts w:ascii="Arial Narrow" w:hAnsi="Arial Narrow"/>
          <w:i/>
          <w:color w:val="FF0000"/>
          <w:szCs w:val="24"/>
        </w:rPr>
        <w:t>as entregas deverão ser realizadas no Paço Municipal, sito a Rua João Lopes Filho, nº 120 - Centro, Angatuba/SP – CEP 18.240-000</w:t>
      </w:r>
      <w:r w:rsidR="00F40D59">
        <w:rPr>
          <w:rFonts w:ascii="Arial Narrow" w:hAnsi="Arial Narrow"/>
          <w:i/>
          <w:color w:val="FF0000"/>
          <w:szCs w:val="24"/>
        </w:rPr>
        <w:t xml:space="preserve">, nos horários </w:t>
      </w:r>
      <w:proofErr w:type="gramStart"/>
      <w:r w:rsidR="00F40D59">
        <w:rPr>
          <w:rFonts w:ascii="Arial Narrow" w:hAnsi="Arial Narrow"/>
          <w:i/>
          <w:color w:val="FF0000"/>
          <w:szCs w:val="24"/>
        </w:rPr>
        <w:t>de</w:t>
      </w:r>
      <w:proofErr w:type="gramEnd"/>
      <w:r w:rsidR="00F40D59">
        <w:rPr>
          <w:rFonts w:ascii="Arial Narrow" w:hAnsi="Arial Narrow"/>
          <w:i/>
          <w:color w:val="FF0000"/>
          <w:szCs w:val="24"/>
        </w:rPr>
        <w:t xml:space="preserve"> 09h00 às 16h00.</w:t>
      </w:r>
    </w:p>
    <w:p w14:paraId="254B39F1" w14:textId="200C5143" w:rsidR="00CB132B" w:rsidRPr="001B75F3" w:rsidRDefault="007C16EF" w:rsidP="00AB1944">
      <w:pPr>
        <w:spacing w:before="120" w:after="120"/>
        <w:rPr>
          <w:rFonts w:ascii="Arial Narrow" w:hAnsi="Arial Narrow"/>
          <w:b/>
          <w:bCs/>
          <w:color w:val="FF0000"/>
          <w:szCs w:val="24"/>
        </w:rPr>
      </w:pPr>
      <w:r>
        <w:rPr>
          <w:rFonts w:ascii="Arial Narrow" w:hAnsi="Arial Narrow"/>
          <w:szCs w:val="24"/>
        </w:rPr>
        <w:t>4.3.</w:t>
      </w:r>
      <w:r w:rsidR="00DE02EC">
        <w:rPr>
          <w:rFonts w:ascii="Arial Narrow" w:hAnsi="Arial Narrow"/>
          <w:szCs w:val="24"/>
        </w:rPr>
        <w:t>8</w:t>
      </w:r>
      <w:r>
        <w:rPr>
          <w:rFonts w:ascii="Arial Narrow" w:hAnsi="Arial Narrow"/>
          <w:szCs w:val="24"/>
        </w:rPr>
        <w:t xml:space="preserve">.3. </w:t>
      </w:r>
      <w:r w:rsidR="00831071" w:rsidRPr="00831071">
        <w:rPr>
          <w:rFonts w:ascii="Arial Narrow" w:hAnsi="Arial Narrow"/>
          <w:color w:val="FF0000"/>
          <w:szCs w:val="24"/>
        </w:rPr>
        <w:t>[</w:t>
      </w:r>
      <w:r w:rsidRPr="00831071">
        <w:rPr>
          <w:rFonts w:ascii="Arial Narrow" w:hAnsi="Arial Narrow"/>
          <w:color w:val="FF0000"/>
          <w:szCs w:val="24"/>
        </w:rPr>
        <w:t>I</w:t>
      </w:r>
      <w:r w:rsidRPr="007C16EF">
        <w:rPr>
          <w:rFonts w:ascii="Arial Narrow" w:hAnsi="Arial Narrow"/>
          <w:color w:val="FF0000"/>
          <w:szCs w:val="24"/>
        </w:rPr>
        <w:t xml:space="preserve">nserir </w:t>
      </w:r>
      <w:r w:rsidR="00831071">
        <w:rPr>
          <w:rFonts w:ascii="Arial Narrow" w:hAnsi="Arial Narrow"/>
          <w:color w:val="FF0000"/>
          <w:szCs w:val="24"/>
        </w:rPr>
        <w:t>nesse subitem</w:t>
      </w:r>
      <w:r w:rsidR="000C4C62">
        <w:rPr>
          <w:rFonts w:ascii="Arial Narrow" w:hAnsi="Arial Narrow"/>
          <w:color w:val="FF0000"/>
          <w:szCs w:val="24"/>
        </w:rPr>
        <w:t xml:space="preserve"> </w:t>
      </w:r>
      <w:r w:rsidRPr="007C16EF">
        <w:rPr>
          <w:rFonts w:ascii="Arial Narrow" w:hAnsi="Arial Narrow"/>
          <w:color w:val="FF0000"/>
          <w:szCs w:val="24"/>
        </w:rPr>
        <w:t xml:space="preserve">mais detalhes acerca das </w:t>
      </w:r>
      <w:r w:rsidRPr="00D432F9">
        <w:rPr>
          <w:rFonts w:ascii="Arial Narrow" w:hAnsi="Arial Narrow"/>
          <w:b/>
          <w:bCs/>
          <w:color w:val="FF0000"/>
          <w:szCs w:val="24"/>
          <w:u w:val="single"/>
        </w:rPr>
        <w:t>condições</w:t>
      </w:r>
      <w:r w:rsidRPr="007C16EF">
        <w:rPr>
          <w:rFonts w:ascii="Arial Narrow" w:hAnsi="Arial Narrow"/>
          <w:color w:val="FF0000"/>
          <w:szCs w:val="24"/>
        </w:rPr>
        <w:t xml:space="preserve"> </w:t>
      </w:r>
      <w:r>
        <w:rPr>
          <w:rFonts w:ascii="Arial Narrow" w:hAnsi="Arial Narrow"/>
          <w:color w:val="FF0000"/>
          <w:szCs w:val="24"/>
        </w:rPr>
        <w:t>de entrega ou execução dos serviços</w:t>
      </w:r>
      <w:r w:rsidR="00831071">
        <w:rPr>
          <w:rFonts w:ascii="Arial Narrow" w:hAnsi="Arial Narrow"/>
          <w:color w:val="FF0000"/>
          <w:szCs w:val="24"/>
        </w:rPr>
        <w:t>]</w:t>
      </w:r>
      <w:r w:rsidR="00651E47">
        <w:rPr>
          <w:rFonts w:ascii="Arial Narrow" w:hAnsi="Arial Narrow"/>
          <w:color w:val="FF0000"/>
          <w:szCs w:val="24"/>
        </w:rPr>
        <w:t xml:space="preserve">. </w:t>
      </w:r>
      <w:r w:rsidR="00651E47" w:rsidRPr="001B75F3">
        <w:rPr>
          <w:rFonts w:ascii="Arial Narrow" w:hAnsi="Arial Narrow"/>
          <w:b/>
          <w:bCs/>
          <w:color w:val="FF0000"/>
          <w:szCs w:val="24"/>
        </w:rPr>
        <w:t>Exemplos:</w:t>
      </w:r>
    </w:p>
    <w:p w14:paraId="4A2EDF6E" w14:textId="3938D389" w:rsidR="00B40D1C" w:rsidRDefault="00B40D1C" w:rsidP="00B40D1C">
      <w:pPr>
        <w:spacing w:before="120" w:after="120"/>
        <w:rPr>
          <w:rFonts w:ascii="Arial Narrow" w:hAnsi="Arial Narrow"/>
          <w:color w:val="FF0000"/>
          <w:szCs w:val="24"/>
        </w:rPr>
      </w:pPr>
      <w:r w:rsidRPr="00353410">
        <w:rPr>
          <w:rFonts w:ascii="Arial Narrow" w:hAnsi="Arial Narrow"/>
          <w:color w:val="FF0000"/>
          <w:szCs w:val="24"/>
          <w:highlight w:val="yellow"/>
        </w:rPr>
        <w:t>SE FOR AQUISIÇÃO:</w:t>
      </w:r>
    </w:p>
    <w:p w14:paraId="4390CABB" w14:textId="07C984FF" w:rsidR="00651E47" w:rsidRDefault="009E3A53" w:rsidP="00651E47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4.3.</w:t>
      </w:r>
      <w:r w:rsidR="00DE02EC">
        <w:rPr>
          <w:rFonts w:ascii="Arial Narrow" w:hAnsi="Arial Narrow"/>
          <w:color w:val="FF0000"/>
          <w:szCs w:val="24"/>
        </w:rPr>
        <w:t>8</w:t>
      </w:r>
      <w:r>
        <w:rPr>
          <w:rFonts w:ascii="Arial Narrow" w:hAnsi="Arial Narrow"/>
          <w:color w:val="FF0000"/>
          <w:szCs w:val="24"/>
        </w:rPr>
        <w:t xml:space="preserve">.3. </w:t>
      </w:r>
      <w:r w:rsidR="00651E47" w:rsidRPr="00651E47">
        <w:rPr>
          <w:rFonts w:ascii="Arial Narrow" w:hAnsi="Arial Narrow"/>
          <w:color w:val="FF0000"/>
          <w:szCs w:val="24"/>
        </w:rPr>
        <w:t>Os produtos deverão estar acondicionados em embalagens apropriadas, com rótulos com</w:t>
      </w:r>
      <w:r w:rsidR="00651E47">
        <w:rPr>
          <w:rFonts w:ascii="Arial Narrow" w:hAnsi="Arial Narrow"/>
          <w:color w:val="FF0000"/>
          <w:szCs w:val="24"/>
        </w:rPr>
        <w:t xml:space="preserve"> </w:t>
      </w:r>
      <w:r w:rsidR="00651E47" w:rsidRPr="00651E47">
        <w:rPr>
          <w:rFonts w:ascii="Arial Narrow" w:hAnsi="Arial Narrow"/>
          <w:color w:val="FF0000"/>
          <w:szCs w:val="24"/>
        </w:rPr>
        <w:t xml:space="preserve">informações claras, e atender </w:t>
      </w:r>
      <w:r w:rsidR="004B06F9" w:rsidRPr="00651E47">
        <w:rPr>
          <w:rFonts w:ascii="Arial Narrow" w:hAnsi="Arial Narrow"/>
          <w:color w:val="FF0000"/>
          <w:szCs w:val="24"/>
        </w:rPr>
        <w:t>a</w:t>
      </w:r>
      <w:r w:rsidR="00651E47" w:rsidRPr="00651E47">
        <w:rPr>
          <w:rFonts w:ascii="Arial Narrow" w:hAnsi="Arial Narrow"/>
          <w:color w:val="FF0000"/>
          <w:szCs w:val="24"/>
        </w:rPr>
        <w:t xml:space="preserve"> especificações do Termo de Referência, e ainda:</w:t>
      </w:r>
    </w:p>
    <w:p w14:paraId="392F80A6" w14:textId="7124A40E" w:rsidR="00651E47" w:rsidRDefault="00B40D1C" w:rsidP="009E3A53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a)</w:t>
      </w:r>
      <w:r w:rsidR="009E3A53">
        <w:rPr>
          <w:rFonts w:ascii="Arial Narrow" w:hAnsi="Arial Narrow"/>
          <w:color w:val="FF0000"/>
          <w:szCs w:val="24"/>
        </w:rPr>
        <w:t xml:space="preserve"> </w:t>
      </w:r>
      <w:r w:rsidR="009E3A53" w:rsidRPr="009E3A53">
        <w:rPr>
          <w:rFonts w:ascii="Arial Narrow" w:hAnsi="Arial Narrow"/>
          <w:color w:val="FF0000"/>
          <w:szCs w:val="24"/>
        </w:rPr>
        <w:t>Acondicionados em embalagens originais, lacradas e apropriadas para armazenamento,</w:t>
      </w:r>
      <w:r w:rsidR="009E3A53">
        <w:rPr>
          <w:rFonts w:ascii="Arial Narrow" w:hAnsi="Arial Narrow"/>
          <w:color w:val="FF0000"/>
          <w:szCs w:val="24"/>
        </w:rPr>
        <w:t xml:space="preserve"> </w:t>
      </w:r>
      <w:r w:rsidR="009E3A53" w:rsidRPr="009E3A53">
        <w:rPr>
          <w:rFonts w:ascii="Arial Narrow" w:hAnsi="Arial Narrow"/>
          <w:color w:val="FF0000"/>
          <w:szCs w:val="24"/>
        </w:rPr>
        <w:t>fazendo constar na embalagem a descrição do material e incluindo: marca, modelo, dados do</w:t>
      </w:r>
      <w:r w:rsidR="009E3A53">
        <w:rPr>
          <w:rFonts w:ascii="Arial Narrow" w:hAnsi="Arial Narrow"/>
          <w:color w:val="FF0000"/>
          <w:szCs w:val="24"/>
        </w:rPr>
        <w:t xml:space="preserve"> </w:t>
      </w:r>
      <w:r w:rsidR="009E3A53" w:rsidRPr="009E3A53">
        <w:rPr>
          <w:rFonts w:ascii="Arial Narrow" w:hAnsi="Arial Narrow"/>
          <w:color w:val="FF0000"/>
          <w:szCs w:val="24"/>
        </w:rPr>
        <w:t>fabricante/importador, código de referência, data de fabricação e validade ou garantia, de acordo</w:t>
      </w:r>
      <w:r w:rsidR="009E3A53">
        <w:rPr>
          <w:rFonts w:ascii="Arial Narrow" w:hAnsi="Arial Narrow"/>
          <w:color w:val="FF0000"/>
          <w:szCs w:val="24"/>
        </w:rPr>
        <w:t xml:space="preserve"> </w:t>
      </w:r>
      <w:r w:rsidR="009E3A53" w:rsidRPr="009E3A53">
        <w:rPr>
          <w:rFonts w:ascii="Arial Narrow" w:hAnsi="Arial Narrow"/>
          <w:color w:val="FF0000"/>
          <w:szCs w:val="24"/>
        </w:rPr>
        <w:t>com suas características, bem como o número de série e/ou lote do produto</w:t>
      </w:r>
      <w:r w:rsidR="009E3A53">
        <w:rPr>
          <w:rFonts w:ascii="Arial Narrow" w:hAnsi="Arial Narrow"/>
          <w:color w:val="FF0000"/>
          <w:szCs w:val="24"/>
        </w:rPr>
        <w:t>.</w:t>
      </w:r>
    </w:p>
    <w:p w14:paraId="0366DC93" w14:textId="2E35A037" w:rsidR="00427699" w:rsidRDefault="00B40D1C" w:rsidP="00353410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b)</w:t>
      </w:r>
      <w:r w:rsidR="00DD3D05">
        <w:rPr>
          <w:rFonts w:ascii="Arial Narrow" w:hAnsi="Arial Narrow"/>
          <w:color w:val="FF0000"/>
          <w:szCs w:val="24"/>
        </w:rPr>
        <w:t xml:space="preserve"> </w:t>
      </w:r>
      <w:r w:rsidR="00353410" w:rsidRPr="00353410">
        <w:rPr>
          <w:rFonts w:ascii="Arial Narrow" w:hAnsi="Arial Narrow"/>
          <w:color w:val="FF0000"/>
          <w:szCs w:val="24"/>
        </w:rPr>
        <w:t>A Contratada se responsabiliza pelos vícios e danos decorrentes do objeto, de acordo com</w:t>
      </w:r>
      <w:r w:rsidR="00353410">
        <w:rPr>
          <w:rFonts w:ascii="Arial Narrow" w:hAnsi="Arial Narrow"/>
          <w:color w:val="FF0000"/>
          <w:szCs w:val="24"/>
        </w:rPr>
        <w:t xml:space="preserve"> </w:t>
      </w:r>
      <w:r w:rsidR="00353410" w:rsidRPr="00353410">
        <w:rPr>
          <w:rFonts w:ascii="Arial Narrow" w:hAnsi="Arial Narrow"/>
          <w:color w:val="FF0000"/>
          <w:szCs w:val="24"/>
        </w:rPr>
        <w:t>os artigos 12, 13 e 17 a 27, do CDC.</w:t>
      </w:r>
    </w:p>
    <w:p w14:paraId="5B6F24E4" w14:textId="048DA99A" w:rsidR="00353410" w:rsidRDefault="00B40D1C" w:rsidP="00353410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c)</w:t>
      </w:r>
      <w:r w:rsidR="00353410">
        <w:rPr>
          <w:rFonts w:ascii="Arial Narrow" w:hAnsi="Arial Narrow"/>
          <w:color w:val="FF0000"/>
          <w:szCs w:val="24"/>
        </w:rPr>
        <w:t xml:space="preserve"> </w:t>
      </w:r>
      <w:r w:rsidR="00353410" w:rsidRPr="00353410">
        <w:rPr>
          <w:rFonts w:ascii="Arial Narrow" w:hAnsi="Arial Narrow"/>
          <w:color w:val="FF0000"/>
          <w:szCs w:val="24"/>
        </w:rPr>
        <w:t>Os produtos deverão ser substituídos, sem ônus para a contratante, na hipótese de</w:t>
      </w:r>
      <w:r w:rsidR="00353410">
        <w:rPr>
          <w:rFonts w:ascii="Arial Narrow" w:hAnsi="Arial Narrow"/>
          <w:color w:val="FF0000"/>
          <w:szCs w:val="24"/>
        </w:rPr>
        <w:t xml:space="preserve"> </w:t>
      </w:r>
      <w:r w:rsidR="00353410" w:rsidRPr="00353410">
        <w:rPr>
          <w:rFonts w:ascii="Arial Narrow" w:hAnsi="Arial Narrow"/>
          <w:color w:val="FF0000"/>
          <w:szCs w:val="24"/>
        </w:rPr>
        <w:t>apresentarem vícios, estiverem danificados e/ou com quaisquer outras falhas.</w:t>
      </w:r>
    </w:p>
    <w:p w14:paraId="1BFCEF39" w14:textId="7AF9317C" w:rsidR="00DE3F66" w:rsidRPr="007C16EF" w:rsidRDefault="00DE3F66" w:rsidP="00353410">
      <w:pPr>
        <w:spacing w:before="120" w:after="120"/>
        <w:rPr>
          <w:rFonts w:ascii="Arial Narrow" w:hAnsi="Arial Narrow"/>
          <w:color w:val="FF0000"/>
          <w:szCs w:val="24"/>
        </w:rPr>
      </w:pPr>
      <w:r w:rsidRPr="00DE3F66">
        <w:rPr>
          <w:rFonts w:ascii="Arial Narrow" w:hAnsi="Arial Narrow"/>
          <w:color w:val="FF0000"/>
          <w:szCs w:val="24"/>
          <w:highlight w:val="yellow"/>
        </w:rPr>
        <w:t>SE FOR SERVIÇO:</w:t>
      </w:r>
    </w:p>
    <w:p w14:paraId="78FDAFF3" w14:textId="35EC71B4" w:rsidR="00AB1944" w:rsidRPr="003D28A8" w:rsidRDefault="003D28A8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3D28A8">
        <w:rPr>
          <w:rFonts w:ascii="Arial Narrow" w:hAnsi="Arial Narrow"/>
          <w:color w:val="FF0000"/>
          <w:szCs w:val="24"/>
        </w:rPr>
        <w:t>...</w:t>
      </w:r>
    </w:p>
    <w:p w14:paraId="59FD27D8" w14:textId="5664CAE1" w:rsidR="00DE3F66" w:rsidRPr="00260B9E" w:rsidRDefault="00DE3F66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102227C8" w14:textId="77777777" w:rsidTr="00386882">
        <w:tc>
          <w:tcPr>
            <w:tcW w:w="9918" w:type="dxa"/>
            <w:shd w:val="clear" w:color="auto" w:fill="215E99" w:themeFill="text2" w:themeFillTint="BF"/>
          </w:tcPr>
          <w:p w14:paraId="297888BB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lastRenderedPageBreak/>
              <w:t>5 – LEVANTAMENTO DO MERCADO</w:t>
            </w:r>
          </w:p>
        </w:tc>
      </w:tr>
    </w:tbl>
    <w:p w14:paraId="095CDFD4" w14:textId="77777777" w:rsidR="00AB1944" w:rsidRPr="009F6518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Consiste na prospecção e análise das alternativas possíveis, e justificativa técnica e econômica da escolha do tipo de solução a contratar, podendo, entre outras opções:</w:t>
      </w:r>
    </w:p>
    <w:p w14:paraId="4B037605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a) ser avaliada a vantajosidade econômica, preferencialmente pela comparação do custo total das soluções propostas e da solução atual, quando for o caso;</w:t>
      </w:r>
    </w:p>
    <w:p w14:paraId="5ED38BE2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b) serem ponderados os ganhos de eficiência administrativa, pela economia de tempo, de recursos materiais e de pessoal;</w:t>
      </w:r>
    </w:p>
    <w:p w14:paraId="74AA56C8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c) serem consideradas contratações similares feitas por outros órgãos e entidades, com objetivo de identificar a existência de novas metodologias, tecnologias ou inovações que melhor atendam às necessidades da administração;</w:t>
      </w:r>
    </w:p>
    <w:p w14:paraId="45D03642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d) ser considerada a incorporação de tecnologias que permitam ganhos de eficiência, exatidão, segurança, transparência, impessoalidade, padronização ou controle, se for o caso;</w:t>
      </w:r>
    </w:p>
    <w:p w14:paraId="5FBE68B4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e) ser realizada consulta ou audiência pública com potenciais contratadas para coleta de contribuições;</w:t>
      </w:r>
    </w:p>
    <w:p w14:paraId="26C39C5B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f) em caso de possibilidade de aquisição ou prestação de serviço, inclusive no caso de locação de bens, para a satisfação da necessidade pública, serem avaliados os custos e os benefícios de cada opção para escolha da alternativa mais vantajosa;</w:t>
      </w:r>
    </w:p>
    <w:p w14:paraId="3952162B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  <w:highlight w:val="green"/>
        </w:rPr>
      </w:pPr>
      <w:r w:rsidRPr="009F6518">
        <w:rPr>
          <w:rFonts w:ascii="Arial Narrow" w:hAnsi="Arial Narrow"/>
          <w:szCs w:val="24"/>
          <w:highlight w:val="green"/>
        </w:rPr>
        <w:t>g) serem consideradas outras opções menos onerosas à Administração, tais como chamamentos públicos para doação e permuta;</w:t>
      </w:r>
    </w:p>
    <w:p w14:paraId="1D29318F" w14:textId="77777777" w:rsidR="00AB1944" w:rsidRPr="009F6518" w:rsidRDefault="00AB1944" w:rsidP="00AB1944">
      <w:pPr>
        <w:spacing w:before="120" w:after="120"/>
        <w:ind w:firstLine="708"/>
        <w:rPr>
          <w:rFonts w:ascii="Arial Narrow" w:hAnsi="Arial Narrow"/>
          <w:szCs w:val="24"/>
        </w:rPr>
      </w:pPr>
      <w:r w:rsidRPr="009F6518">
        <w:rPr>
          <w:rFonts w:ascii="Arial Narrow" w:hAnsi="Arial Narrow"/>
          <w:szCs w:val="24"/>
          <w:highlight w:val="green"/>
        </w:rPr>
        <w:t>Ainda no levantamento de mercado, quando se mostrar pertinente, deverá ser analisada a contratação anterior desse objeto realizada pela Prefeitura, ou a série histórica, se houver, para identificar as inconsistências ocorridas nas fases do Planejamento da Contratação, Seleção do Fornecedor e Gestão do Contrato, com a finalidade de prevenir a ocorrência dessas nos ulteriores Termos de Referência ou Projetos Básicos.</w:t>
      </w:r>
    </w:p>
    <w:p w14:paraId="505F0ECB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</w:rPr>
        <w:t>Analisando o mercado, entendem-se viáveis as seguintes alternativas, abaixo indicadas com os seus pós e contras:</w:t>
      </w:r>
    </w:p>
    <w:p w14:paraId="69C76566" w14:textId="246239CA" w:rsidR="00AB1944" w:rsidRPr="00600E01" w:rsidRDefault="00D72AE9" w:rsidP="00600E01">
      <w:pPr>
        <w:suppressAutoHyphens w:val="0"/>
        <w:spacing w:before="120" w:after="120"/>
        <w:ind w:firstLine="708"/>
        <w:rPr>
          <w:rFonts w:ascii="Arial Narrow" w:hAnsi="Arial Narrow"/>
          <w:b/>
          <w:color w:val="FF0000"/>
          <w:szCs w:val="24"/>
        </w:rPr>
      </w:pPr>
      <w:r w:rsidRPr="00D72AE9">
        <w:rPr>
          <w:rFonts w:ascii="Arial Narrow" w:hAnsi="Arial Narrow"/>
          <w:b/>
          <w:color w:val="FF0000"/>
          <w:szCs w:val="24"/>
          <w:u w:val="single"/>
        </w:rPr>
        <w:t>SOLUÇÃO 01</w:t>
      </w:r>
      <w:r w:rsidR="00600E01">
        <w:rPr>
          <w:rFonts w:ascii="Arial Narrow" w:hAnsi="Arial Narrow"/>
          <w:b/>
          <w:color w:val="FF0000"/>
          <w:szCs w:val="24"/>
        </w:rPr>
        <w:t xml:space="preserve">: </w:t>
      </w:r>
      <w:r w:rsidR="00AB1944" w:rsidRPr="00600E01">
        <w:rPr>
          <w:rFonts w:ascii="Arial Narrow" w:hAnsi="Arial Narrow"/>
          <w:b/>
          <w:color w:val="FF0000"/>
          <w:szCs w:val="24"/>
        </w:rPr>
        <w:t>NSERIR AQUI DESCRIÇÃO DA SOLUÇÃO POSSÍVEL ENCONTRATADA. EXEMPLO: AQUISIÇÃO DE EQUIPAMENTOS...</w:t>
      </w:r>
    </w:p>
    <w:p w14:paraId="2189EA39" w14:textId="77777777" w:rsidR="00AB1944" w:rsidRDefault="00AB1944" w:rsidP="00AB1944">
      <w:pPr>
        <w:spacing w:before="120" w:after="120"/>
        <w:ind w:firstLine="709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Aqui, e</w:t>
      </w:r>
      <w:r w:rsidRPr="006F3F7F">
        <w:rPr>
          <w:rFonts w:ascii="Arial Narrow" w:hAnsi="Arial Narrow"/>
          <w:color w:val="FF0000"/>
          <w:szCs w:val="24"/>
        </w:rPr>
        <w:t>xplanar sobre a descrição, seus prós e contras, se preliminarmente é ou não vantajoso para a Administração</w:t>
      </w:r>
      <w:r>
        <w:rPr>
          <w:rFonts w:ascii="Arial Narrow" w:hAnsi="Arial Narrow"/>
          <w:color w:val="FF0000"/>
          <w:szCs w:val="24"/>
        </w:rPr>
        <w:t xml:space="preserve">, baseando-se pelas explicações elencadas acima (realce verde), </w:t>
      </w:r>
      <w:proofErr w:type="gramStart"/>
      <w:r>
        <w:rPr>
          <w:rFonts w:ascii="Arial Narrow" w:hAnsi="Arial Narrow"/>
          <w:color w:val="FF0000"/>
          <w:szCs w:val="24"/>
        </w:rPr>
        <w:t>custo benefício</w:t>
      </w:r>
      <w:proofErr w:type="gramEnd"/>
      <w:r>
        <w:rPr>
          <w:rFonts w:ascii="Arial Narrow" w:hAnsi="Arial Narrow"/>
          <w:color w:val="FF0000"/>
          <w:szCs w:val="24"/>
        </w:rPr>
        <w:t>, etc.</w:t>
      </w:r>
    </w:p>
    <w:p w14:paraId="5E62582D" w14:textId="77777777" w:rsidR="00CA651F" w:rsidRPr="006F3F7F" w:rsidRDefault="00CA651F" w:rsidP="00AB1944">
      <w:pPr>
        <w:spacing w:before="120" w:after="120"/>
        <w:ind w:firstLine="709"/>
        <w:rPr>
          <w:rFonts w:ascii="Arial Narrow" w:hAnsi="Arial Narrow"/>
          <w:color w:val="FF0000"/>
          <w:szCs w:val="24"/>
        </w:rPr>
      </w:pPr>
    </w:p>
    <w:p w14:paraId="42EB6353" w14:textId="793A86A8" w:rsidR="00AB1944" w:rsidRPr="00600E01" w:rsidRDefault="00D72AE9" w:rsidP="00600E01">
      <w:pPr>
        <w:suppressAutoHyphens w:val="0"/>
        <w:spacing w:before="120" w:after="120"/>
        <w:ind w:firstLine="708"/>
        <w:rPr>
          <w:rFonts w:ascii="Arial Narrow" w:hAnsi="Arial Narrow"/>
          <w:b/>
          <w:color w:val="FF0000"/>
          <w:szCs w:val="24"/>
        </w:rPr>
      </w:pPr>
      <w:r w:rsidRPr="00D72AE9">
        <w:rPr>
          <w:rFonts w:ascii="Arial Narrow" w:hAnsi="Arial Narrow"/>
          <w:b/>
          <w:color w:val="FF0000"/>
          <w:szCs w:val="24"/>
          <w:u w:val="single"/>
        </w:rPr>
        <w:t>SOLUÇÃO 02</w:t>
      </w:r>
      <w:r w:rsidR="00600E01">
        <w:rPr>
          <w:rFonts w:ascii="Arial Narrow" w:hAnsi="Arial Narrow"/>
          <w:b/>
          <w:color w:val="FF0000"/>
          <w:szCs w:val="24"/>
        </w:rPr>
        <w:t>:</w:t>
      </w:r>
      <w:r w:rsidR="006941B6">
        <w:rPr>
          <w:rFonts w:ascii="Arial Narrow" w:hAnsi="Arial Narrow"/>
          <w:b/>
          <w:color w:val="FF0000"/>
          <w:szCs w:val="24"/>
        </w:rPr>
        <w:t xml:space="preserve"> </w:t>
      </w:r>
      <w:r w:rsidR="00AB1944" w:rsidRPr="00600E01">
        <w:rPr>
          <w:rFonts w:ascii="Arial Narrow" w:hAnsi="Arial Narrow"/>
          <w:b/>
          <w:color w:val="FF0000"/>
          <w:szCs w:val="24"/>
        </w:rPr>
        <w:t>LOCAÇÃO DE EQUIPAMENTOS...</w:t>
      </w:r>
    </w:p>
    <w:p w14:paraId="5B4E4017" w14:textId="28D2632E" w:rsidR="00AB1944" w:rsidRDefault="00AB1944" w:rsidP="00AB1944">
      <w:pPr>
        <w:spacing w:before="120" w:after="120"/>
        <w:ind w:firstLine="709"/>
        <w:rPr>
          <w:rFonts w:ascii="Arial Narrow" w:hAnsi="Arial Narrow"/>
          <w:color w:val="FF0000"/>
          <w:szCs w:val="24"/>
        </w:rPr>
      </w:pPr>
      <w:r w:rsidRPr="006F3F7F">
        <w:rPr>
          <w:rFonts w:ascii="Arial Narrow" w:hAnsi="Arial Narrow"/>
          <w:color w:val="FF0000"/>
          <w:szCs w:val="24"/>
        </w:rPr>
        <w:t>...</w:t>
      </w:r>
      <w:r w:rsidR="006941B6">
        <w:rPr>
          <w:rFonts w:ascii="Arial Narrow" w:hAnsi="Arial Narrow"/>
          <w:color w:val="FF0000"/>
          <w:szCs w:val="24"/>
        </w:rPr>
        <w:t>.......................</w:t>
      </w:r>
    </w:p>
    <w:p w14:paraId="63FDA37F" w14:textId="77777777" w:rsidR="00AB1944" w:rsidRPr="00B02074" w:rsidRDefault="00AB1944" w:rsidP="00AB1944">
      <w:pPr>
        <w:spacing w:before="120" w:after="120"/>
        <w:ind w:firstLine="709"/>
        <w:rPr>
          <w:rFonts w:ascii="Arial Narrow" w:hAnsi="Arial Narrow"/>
          <w:color w:val="FF0000"/>
          <w:szCs w:val="24"/>
        </w:rPr>
      </w:pPr>
      <w:r w:rsidRPr="00B02074">
        <w:rPr>
          <w:rFonts w:ascii="Arial Narrow" w:hAnsi="Arial Narrow"/>
          <w:color w:val="FF0000"/>
          <w:szCs w:val="24"/>
          <w:highlight w:val="yellow"/>
        </w:rPr>
        <w:t>OU</w:t>
      </w:r>
    </w:p>
    <w:p w14:paraId="1476239E" w14:textId="77777777" w:rsidR="00AB1944" w:rsidRDefault="00AB1944" w:rsidP="00AB1944">
      <w:pPr>
        <w:spacing w:before="120" w:after="120"/>
        <w:ind w:firstLine="709"/>
        <w:rPr>
          <w:rFonts w:ascii="Arial Narrow" w:hAnsi="Arial Narrow"/>
          <w:color w:val="FF0000"/>
          <w:szCs w:val="24"/>
        </w:rPr>
      </w:pPr>
      <w:r w:rsidRPr="00060457">
        <w:rPr>
          <w:rFonts w:ascii="Arial Narrow" w:hAnsi="Arial Narrow"/>
          <w:color w:val="FF0000"/>
          <w:szCs w:val="24"/>
          <w:highlight w:val="yellow"/>
        </w:rPr>
        <w:t>Se realmente não houver diferentes soluções, ou seja, se existe apenas um caminho para que se possa resolver o problema evidenciado:</w:t>
      </w:r>
    </w:p>
    <w:p w14:paraId="13412E22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5.1. </w:t>
      </w:r>
      <w:r w:rsidRPr="00856021">
        <w:rPr>
          <w:rFonts w:ascii="Arial Narrow" w:hAnsi="Arial Narrow"/>
          <w:szCs w:val="24"/>
        </w:rPr>
        <w:t xml:space="preserve">Após </w:t>
      </w:r>
      <w:r>
        <w:rPr>
          <w:rFonts w:ascii="Arial Narrow" w:hAnsi="Arial Narrow"/>
          <w:szCs w:val="24"/>
        </w:rPr>
        <w:t xml:space="preserve">o </w:t>
      </w:r>
      <w:r w:rsidRPr="00856021">
        <w:rPr>
          <w:rFonts w:ascii="Arial Narrow" w:hAnsi="Arial Narrow"/>
          <w:szCs w:val="24"/>
        </w:rPr>
        <w:t>levantamento</w:t>
      </w:r>
      <w:r>
        <w:rPr>
          <w:rFonts w:ascii="Arial Narrow" w:hAnsi="Arial Narrow"/>
          <w:szCs w:val="24"/>
        </w:rPr>
        <w:t>,</w:t>
      </w:r>
      <w:r w:rsidRPr="00856021">
        <w:rPr>
          <w:rFonts w:ascii="Arial Narrow" w:hAnsi="Arial Narrow"/>
          <w:szCs w:val="24"/>
        </w:rPr>
        <w:t xml:space="preserve"> não identificamos </w:t>
      </w:r>
      <w:r w:rsidRPr="00D010A0">
        <w:rPr>
          <w:rFonts w:ascii="Arial Narrow" w:hAnsi="Arial Narrow"/>
          <w:szCs w:val="24"/>
          <w:u w:val="single"/>
        </w:rPr>
        <w:t>alternativas de solução</w:t>
      </w:r>
      <w:r>
        <w:rPr>
          <w:rFonts w:ascii="Arial Narrow" w:hAnsi="Arial Narrow"/>
          <w:szCs w:val="24"/>
        </w:rPr>
        <w:t xml:space="preserve"> no mercado para o problema </w:t>
      </w:r>
      <w:r w:rsidRPr="00856021">
        <w:rPr>
          <w:rFonts w:ascii="Arial Narrow" w:hAnsi="Arial Narrow"/>
          <w:szCs w:val="24"/>
        </w:rPr>
        <w:t>apresentado que não seja a aquisição na forma descrita nesse estu</w:t>
      </w:r>
      <w:r>
        <w:rPr>
          <w:rFonts w:ascii="Arial Narrow" w:hAnsi="Arial Narrow"/>
          <w:szCs w:val="24"/>
        </w:rPr>
        <w:t xml:space="preserve">do. Para a contratação em tela, </w:t>
      </w:r>
      <w:r w:rsidRPr="00856021">
        <w:rPr>
          <w:rFonts w:ascii="Arial Narrow" w:hAnsi="Arial Narrow"/>
          <w:szCs w:val="24"/>
        </w:rPr>
        <w:t>verificou-se contratações similares feitas por outros órgãos e entidad</w:t>
      </w:r>
      <w:r>
        <w:rPr>
          <w:rFonts w:ascii="Arial Narrow" w:hAnsi="Arial Narrow"/>
          <w:szCs w:val="24"/>
        </w:rPr>
        <w:t xml:space="preserve">es da Administração Pública, no intuito </w:t>
      </w:r>
      <w:r w:rsidRPr="00856021">
        <w:rPr>
          <w:rFonts w:ascii="Arial Narrow" w:hAnsi="Arial Narrow"/>
          <w:szCs w:val="24"/>
        </w:rPr>
        <w:t>de identificar melhores práticas, metodologias e soluções q</w:t>
      </w:r>
      <w:r>
        <w:rPr>
          <w:rFonts w:ascii="Arial Narrow" w:hAnsi="Arial Narrow"/>
          <w:szCs w:val="24"/>
        </w:rPr>
        <w:t xml:space="preserve">ue melhor se adequassem a nossa </w:t>
      </w:r>
      <w:r w:rsidRPr="00856021">
        <w:rPr>
          <w:rFonts w:ascii="Arial Narrow" w:hAnsi="Arial Narrow"/>
          <w:szCs w:val="24"/>
        </w:rPr>
        <w:t xml:space="preserve">necessidade. </w:t>
      </w:r>
      <w:r w:rsidRPr="00EB47E5">
        <w:rPr>
          <w:rFonts w:ascii="Arial Narrow" w:hAnsi="Arial Narrow"/>
          <w:b/>
          <w:szCs w:val="24"/>
          <w:u w:val="single"/>
        </w:rPr>
        <w:t>Na oportunidade, elencamos abaixo quais órgãos foram consultados para que fosse possível chegar a presente conclusão</w:t>
      </w:r>
      <w:r>
        <w:rPr>
          <w:rFonts w:ascii="Arial Narrow" w:hAnsi="Arial Narrow"/>
          <w:szCs w:val="24"/>
        </w:rPr>
        <w:t>:</w:t>
      </w:r>
    </w:p>
    <w:p w14:paraId="469377A3" w14:textId="77777777" w:rsidR="00AB1944" w:rsidRPr="0015486B" w:rsidRDefault="00AB1944" w:rsidP="00AB1944">
      <w:pPr>
        <w:spacing w:before="120" w:after="120"/>
        <w:ind w:firstLine="708"/>
        <w:rPr>
          <w:rFonts w:ascii="Arial Narrow" w:hAnsi="Arial Narrow"/>
          <w:color w:val="FF0000"/>
          <w:szCs w:val="24"/>
        </w:rPr>
      </w:pPr>
      <w:commentRangeStart w:id="8"/>
      <w:r w:rsidRPr="0015486B">
        <w:rPr>
          <w:rFonts w:ascii="Arial Narrow" w:hAnsi="Arial Narrow"/>
          <w:color w:val="FF0000"/>
          <w:szCs w:val="24"/>
        </w:rPr>
        <w:t xml:space="preserve">a) </w:t>
      </w:r>
      <w:r w:rsidRPr="0015486B">
        <w:rPr>
          <w:rFonts w:ascii="Arial Narrow" w:hAnsi="Arial Narrow"/>
          <w:b/>
          <w:color w:val="FF0000"/>
          <w:szCs w:val="24"/>
        </w:rPr>
        <w:t>Prefeitura Municipal de Itapetininga</w:t>
      </w:r>
      <w:r w:rsidRPr="0015486B">
        <w:rPr>
          <w:rFonts w:ascii="Arial Narrow" w:hAnsi="Arial Narrow"/>
          <w:color w:val="FF0000"/>
          <w:szCs w:val="24"/>
        </w:rPr>
        <w:t>: inserir link do contrato ou ata de registro de preços</w:t>
      </w:r>
    </w:p>
    <w:p w14:paraId="22618547" w14:textId="77777777" w:rsidR="00AB1944" w:rsidRPr="0015486B" w:rsidRDefault="00AB1944" w:rsidP="00AB1944">
      <w:pPr>
        <w:spacing w:before="120" w:after="120"/>
        <w:ind w:firstLine="708"/>
        <w:rPr>
          <w:rFonts w:ascii="Arial Narrow" w:hAnsi="Arial Narrow"/>
          <w:color w:val="FF0000"/>
          <w:szCs w:val="24"/>
        </w:rPr>
      </w:pPr>
      <w:r w:rsidRPr="0015486B">
        <w:rPr>
          <w:rFonts w:ascii="Arial Narrow" w:hAnsi="Arial Narrow"/>
          <w:color w:val="FF0000"/>
          <w:szCs w:val="24"/>
        </w:rPr>
        <w:lastRenderedPageBreak/>
        <w:t xml:space="preserve">b) </w:t>
      </w:r>
      <w:r w:rsidRPr="0015486B">
        <w:rPr>
          <w:rFonts w:ascii="Arial Narrow" w:hAnsi="Arial Narrow"/>
          <w:b/>
          <w:color w:val="FF0000"/>
          <w:szCs w:val="24"/>
        </w:rPr>
        <w:t>Prefeitura Municipal de Sorocaba</w:t>
      </w:r>
      <w:r w:rsidRPr="0015486B">
        <w:rPr>
          <w:rFonts w:ascii="Arial Narrow" w:hAnsi="Arial Narrow"/>
          <w:color w:val="FF0000"/>
          <w:szCs w:val="24"/>
        </w:rPr>
        <w:t>: inserir link do contrato ou ata de registro de preços</w:t>
      </w:r>
      <w:commentRangeEnd w:id="8"/>
      <w:r>
        <w:rPr>
          <w:rStyle w:val="Refdecomentrio"/>
        </w:rPr>
        <w:commentReference w:id="8"/>
      </w:r>
    </w:p>
    <w:p w14:paraId="25ADC92B" w14:textId="77777777" w:rsidR="00AB1944" w:rsidRPr="006F3F7F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23074AFF" w14:textId="77777777" w:rsidTr="00386882">
        <w:tc>
          <w:tcPr>
            <w:tcW w:w="9918" w:type="dxa"/>
            <w:shd w:val="clear" w:color="auto" w:fill="215E99" w:themeFill="text2" w:themeFillTint="BF"/>
          </w:tcPr>
          <w:p w14:paraId="170B2E98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6 – DESCRIÇÃO DA SOLUÇÃO COMO UM TODO</w:t>
            </w:r>
          </w:p>
        </w:tc>
      </w:tr>
    </w:tbl>
    <w:p w14:paraId="69D4E0F1" w14:textId="77777777" w:rsidR="00AB1944" w:rsidRPr="00996F44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996F44">
        <w:rPr>
          <w:rFonts w:ascii="Arial Narrow" w:hAnsi="Arial Narrow"/>
          <w:szCs w:val="24"/>
          <w:highlight w:val="green"/>
        </w:rPr>
        <w:t xml:space="preserve">Após conclusão do estudo comparativo entre as soluções, descrever aqui a solução que se mostrou mais vantajosa para a contratação. </w:t>
      </w:r>
      <w:r w:rsidRPr="008A5FC8">
        <w:rPr>
          <w:rFonts w:ascii="Arial Narrow" w:hAnsi="Arial Narrow"/>
          <w:b/>
          <w:szCs w:val="24"/>
          <w:highlight w:val="green"/>
        </w:rPr>
        <w:t>Lembrando que essa solução deverá ser caracterizada detalhadamente no Termo de Referência ou Projeto Básico</w:t>
      </w:r>
      <w:r w:rsidRPr="00996F44">
        <w:rPr>
          <w:rFonts w:ascii="Arial Narrow" w:hAnsi="Arial Narrow"/>
          <w:szCs w:val="24"/>
          <w:highlight w:val="green"/>
        </w:rPr>
        <w:t>.</w:t>
      </w:r>
    </w:p>
    <w:p w14:paraId="26C66242" w14:textId="6534D643" w:rsidR="00AB1944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  <w:highlight w:val="green"/>
        </w:rPr>
        <w:t>Na d</w:t>
      </w:r>
      <w:r w:rsidRPr="001506FE">
        <w:rPr>
          <w:rFonts w:ascii="Arial Narrow" w:hAnsi="Arial Narrow"/>
          <w:szCs w:val="24"/>
          <w:highlight w:val="green"/>
        </w:rPr>
        <w:t xml:space="preserve">escrição da solução final, </w:t>
      </w:r>
      <w:r>
        <w:rPr>
          <w:rFonts w:ascii="Arial Narrow" w:hAnsi="Arial Narrow"/>
          <w:szCs w:val="24"/>
          <w:highlight w:val="green"/>
        </w:rPr>
        <w:t xml:space="preserve">deverão ser consideradas </w:t>
      </w:r>
      <w:r w:rsidRPr="001506FE">
        <w:rPr>
          <w:rFonts w:ascii="Arial Narrow" w:hAnsi="Arial Narrow"/>
          <w:szCs w:val="24"/>
          <w:highlight w:val="green"/>
        </w:rPr>
        <w:t xml:space="preserve">exigências relacionadas aos insumos, à garantia, à manutenção e à assistência técnica, quando for o caso, </w:t>
      </w:r>
      <w:r w:rsidRPr="00A35CE1">
        <w:rPr>
          <w:rFonts w:ascii="Arial Narrow" w:hAnsi="Arial Narrow"/>
          <w:b/>
          <w:szCs w:val="24"/>
          <w:highlight w:val="green"/>
        </w:rPr>
        <w:t>acompanhada das justificativas técnica e econômica da escolha do tipo de solução</w:t>
      </w:r>
      <w:r w:rsidRPr="000D68C5">
        <w:rPr>
          <w:rFonts w:ascii="Arial Narrow" w:hAnsi="Arial Narrow"/>
          <w:szCs w:val="24"/>
          <w:highlight w:val="green"/>
        </w:rPr>
        <w:t>.</w:t>
      </w:r>
    </w:p>
    <w:p w14:paraId="7ABF2FFE" w14:textId="32242A27" w:rsidR="00E86C30" w:rsidRPr="005579CB" w:rsidRDefault="00E86C30" w:rsidP="00AB1944">
      <w:pPr>
        <w:spacing w:before="120" w:after="120"/>
        <w:ind w:firstLine="709"/>
        <w:rPr>
          <w:rFonts w:ascii="Arial Narrow" w:hAnsi="Arial Narrow"/>
          <w:b/>
          <w:bCs/>
          <w:color w:val="FF0000"/>
          <w:szCs w:val="24"/>
        </w:rPr>
      </w:pPr>
      <w:r w:rsidRPr="005579CB">
        <w:rPr>
          <w:rFonts w:ascii="Arial Narrow" w:hAnsi="Arial Narrow"/>
          <w:b/>
          <w:bCs/>
          <w:color w:val="FF0000"/>
          <w:szCs w:val="24"/>
        </w:rPr>
        <w:t>EXEMPLO DE PREENCHIMENTO:</w:t>
      </w:r>
    </w:p>
    <w:p w14:paraId="1D7682C1" w14:textId="6C26F940" w:rsidR="00FE40EE" w:rsidRPr="000E6A67" w:rsidRDefault="00FE40EE" w:rsidP="00FE40EE">
      <w:pPr>
        <w:spacing w:before="120" w:after="120"/>
        <w:ind w:firstLine="709"/>
        <w:rPr>
          <w:rFonts w:ascii="Arial Narrow" w:hAnsi="Arial Narrow"/>
          <w:i/>
          <w:iCs/>
          <w:color w:val="FF0000"/>
          <w:szCs w:val="24"/>
        </w:rPr>
      </w:pPr>
      <w:r w:rsidRPr="000E6A67">
        <w:rPr>
          <w:rFonts w:ascii="Arial Narrow" w:hAnsi="Arial Narrow"/>
          <w:i/>
          <w:iCs/>
          <w:color w:val="FF0000"/>
          <w:szCs w:val="24"/>
        </w:rPr>
        <w:t>Em análise realizada no tópico 5 deste documento, denominado “</w:t>
      </w:r>
      <w:r w:rsidR="008E2039" w:rsidRPr="000E6A67">
        <w:rPr>
          <w:rFonts w:ascii="Arial Narrow" w:hAnsi="Arial Narrow"/>
          <w:i/>
          <w:iCs/>
          <w:color w:val="FF0000"/>
          <w:szCs w:val="24"/>
        </w:rPr>
        <w:t xml:space="preserve">Levantamento </w:t>
      </w:r>
      <w:r w:rsidRPr="000E6A67">
        <w:rPr>
          <w:rFonts w:ascii="Arial Narrow" w:hAnsi="Arial Narrow"/>
          <w:i/>
          <w:iCs/>
          <w:color w:val="FF0000"/>
          <w:szCs w:val="24"/>
        </w:rPr>
        <w:t xml:space="preserve">de </w:t>
      </w:r>
      <w:r w:rsidR="008E2039" w:rsidRPr="000E6A67">
        <w:rPr>
          <w:rFonts w:ascii="Arial Narrow" w:hAnsi="Arial Narrow"/>
          <w:i/>
          <w:iCs/>
          <w:color w:val="FF0000"/>
          <w:szCs w:val="24"/>
        </w:rPr>
        <w:t>Mercado</w:t>
      </w:r>
      <w:r w:rsidRPr="000E6A67">
        <w:rPr>
          <w:rFonts w:ascii="Arial Narrow" w:hAnsi="Arial Narrow"/>
          <w:i/>
          <w:iCs/>
          <w:color w:val="FF0000"/>
          <w:szCs w:val="24"/>
        </w:rPr>
        <w:t>”, encontramos algumas das possíveis soluções ao problema levantado. Considerando as vantagens e desvantagens de cada solução, concluímos que a aquisição de medicamentos por meio de processo licitatório continua sendo a melhor solução para resolver o problema levantado no documento de formalização de demanda e estudado neste documento.</w:t>
      </w:r>
    </w:p>
    <w:p w14:paraId="79CFCB00" w14:textId="4D471CF4" w:rsidR="00FE40EE" w:rsidRPr="000E6A67" w:rsidRDefault="00CF04A0" w:rsidP="00FE40EE">
      <w:pPr>
        <w:spacing w:before="120" w:after="120"/>
        <w:ind w:firstLine="709"/>
        <w:rPr>
          <w:rFonts w:ascii="Arial Narrow" w:hAnsi="Arial Narrow"/>
          <w:i/>
          <w:iCs/>
          <w:color w:val="FF0000"/>
          <w:szCs w:val="24"/>
        </w:rPr>
      </w:pPr>
      <w:r>
        <w:rPr>
          <w:rFonts w:ascii="Arial Narrow" w:hAnsi="Arial Narrow"/>
          <w:i/>
          <w:iCs/>
          <w:color w:val="FF0000"/>
          <w:szCs w:val="24"/>
        </w:rPr>
        <w:t xml:space="preserve">Sendo assim, deverão ser respeitados pelo fornecedor os prazos e condições que serão </w:t>
      </w:r>
      <w:proofErr w:type="gramStart"/>
      <w:r>
        <w:rPr>
          <w:rFonts w:ascii="Arial Narrow" w:hAnsi="Arial Narrow"/>
          <w:i/>
          <w:iCs/>
          <w:color w:val="FF0000"/>
          <w:szCs w:val="24"/>
        </w:rPr>
        <w:t>melhor</w:t>
      </w:r>
      <w:proofErr w:type="gramEnd"/>
      <w:r>
        <w:rPr>
          <w:rFonts w:ascii="Arial Narrow" w:hAnsi="Arial Narrow"/>
          <w:i/>
          <w:iCs/>
          <w:color w:val="FF0000"/>
          <w:szCs w:val="24"/>
        </w:rPr>
        <w:t xml:space="preserve"> detalhados em tópico específico no Termo de Referência.</w:t>
      </w:r>
    </w:p>
    <w:p w14:paraId="5E57651F" w14:textId="77777777" w:rsidR="00FE40EE" w:rsidRPr="001506FE" w:rsidRDefault="00FE40EE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5504DFD8" w14:textId="77777777" w:rsidTr="00386882">
        <w:tc>
          <w:tcPr>
            <w:tcW w:w="9918" w:type="dxa"/>
            <w:shd w:val="clear" w:color="auto" w:fill="215E99" w:themeFill="text2" w:themeFillTint="BF"/>
          </w:tcPr>
          <w:p w14:paraId="21F87DF5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7 – ESTIMATIVA DAS QUANTIDADES A SEREM CONTRATADAS</w:t>
            </w:r>
          </w:p>
        </w:tc>
      </w:tr>
    </w:tbl>
    <w:p w14:paraId="370C3204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Realizar a estimativa das quantidades a serem contratadas acompanhada das memórias de cálculo e dos documentos que lhe dão suporte, considerando a interdependência com outras contratações, de modo a possibilitar a otimização dos gastos públicos;</w:t>
      </w:r>
    </w:p>
    <w:p w14:paraId="69E7A768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1506FE">
        <w:rPr>
          <w:rFonts w:ascii="Arial Narrow" w:hAnsi="Arial Narrow"/>
          <w:szCs w:val="24"/>
          <w:highlight w:val="green"/>
        </w:rPr>
        <w:t xml:space="preserve">Importante </w:t>
      </w:r>
      <w:r w:rsidRPr="00D02630">
        <w:rPr>
          <w:rFonts w:ascii="Arial Narrow" w:hAnsi="Arial Narrow"/>
          <w:szCs w:val="24"/>
          <w:highlight w:val="green"/>
          <w:u w:val="single"/>
        </w:rPr>
        <w:t>definir</w:t>
      </w:r>
      <w:r w:rsidRPr="001506FE">
        <w:rPr>
          <w:rFonts w:ascii="Arial Narrow" w:hAnsi="Arial Narrow"/>
          <w:szCs w:val="24"/>
          <w:highlight w:val="green"/>
        </w:rPr>
        <w:t xml:space="preserve"> e </w:t>
      </w:r>
      <w:r w:rsidRPr="00D02630">
        <w:rPr>
          <w:rFonts w:ascii="Arial Narrow" w:hAnsi="Arial Narrow"/>
          <w:szCs w:val="24"/>
          <w:highlight w:val="green"/>
          <w:u w:val="single"/>
        </w:rPr>
        <w:t>documentar</w:t>
      </w:r>
      <w:r w:rsidRPr="001506FE">
        <w:rPr>
          <w:rFonts w:ascii="Arial Narrow" w:hAnsi="Arial Narrow"/>
          <w:szCs w:val="24"/>
          <w:highlight w:val="green"/>
        </w:rPr>
        <w:t xml:space="preserve"> o método usado para estimar as quantidades a serem adquiridas, utilizando informações de aquisições anteriores.</w:t>
      </w:r>
    </w:p>
    <w:p w14:paraId="770E2675" w14:textId="77777777" w:rsidR="00AB1944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1506FE">
        <w:rPr>
          <w:rFonts w:ascii="Arial Narrow" w:hAnsi="Arial Narrow"/>
          <w:szCs w:val="24"/>
          <w:highlight w:val="green"/>
        </w:rPr>
        <w:t>É possível justificar as quantidades em função do consumo e provável utilização, devendo a estimativa ser obtida a partir de fa</w:t>
      </w:r>
      <w:r>
        <w:rPr>
          <w:rFonts w:ascii="Arial Narrow" w:hAnsi="Arial Narrow"/>
          <w:szCs w:val="24"/>
          <w:highlight w:val="green"/>
        </w:rPr>
        <w:t>tos concretos como, por exemplo:</w:t>
      </w:r>
    </w:p>
    <w:p w14:paraId="74E642FF" w14:textId="77777777" w:rsidR="00AB1944" w:rsidRPr="00E82650" w:rsidRDefault="00AB1944" w:rsidP="00AB1944">
      <w:pPr>
        <w:pStyle w:val="PargrafodaLista"/>
        <w:numPr>
          <w:ilvl w:val="0"/>
          <w:numId w:val="5"/>
        </w:numPr>
        <w:tabs>
          <w:tab w:val="left" w:pos="993"/>
        </w:tabs>
        <w:suppressAutoHyphens w:val="0"/>
        <w:spacing w:before="120" w:after="120"/>
        <w:ind w:left="709" w:firstLine="0"/>
        <w:rPr>
          <w:rFonts w:ascii="Arial Narrow" w:hAnsi="Arial Narrow"/>
          <w:szCs w:val="24"/>
          <w:highlight w:val="green"/>
        </w:rPr>
      </w:pPr>
      <w:r w:rsidRPr="00E82650">
        <w:rPr>
          <w:rFonts w:ascii="Arial Narrow" w:hAnsi="Arial Narrow"/>
          <w:szCs w:val="24"/>
          <w:highlight w:val="green"/>
        </w:rPr>
        <w:t xml:space="preserve">A </w:t>
      </w:r>
      <w:r w:rsidRPr="00A23F84">
        <w:rPr>
          <w:rFonts w:ascii="Arial Narrow" w:hAnsi="Arial Narrow"/>
          <w:b/>
          <w:szCs w:val="24"/>
          <w:highlight w:val="green"/>
        </w:rPr>
        <w:t>série histórica do consumo</w:t>
      </w:r>
      <w:r w:rsidRPr="00E82650">
        <w:rPr>
          <w:rFonts w:ascii="Arial Narrow" w:hAnsi="Arial Narrow"/>
          <w:szCs w:val="24"/>
          <w:highlight w:val="green"/>
        </w:rPr>
        <w:t>, atendo-se a eventual ocorrência vindoura capaz de imp</w:t>
      </w:r>
      <w:r>
        <w:rPr>
          <w:rFonts w:ascii="Arial Narrow" w:hAnsi="Arial Narrow"/>
          <w:szCs w:val="24"/>
          <w:highlight w:val="green"/>
        </w:rPr>
        <w:t xml:space="preserve">actar o </w:t>
      </w:r>
      <w:r w:rsidRPr="00E82650">
        <w:rPr>
          <w:rFonts w:ascii="Arial Narrow" w:hAnsi="Arial Narrow"/>
          <w:szCs w:val="24"/>
          <w:highlight w:val="green"/>
        </w:rPr>
        <w:t>quantitativo demandado</w:t>
      </w:r>
      <w:r>
        <w:rPr>
          <w:rFonts w:ascii="Arial Narrow" w:hAnsi="Arial Narrow"/>
          <w:szCs w:val="24"/>
          <w:highlight w:val="green"/>
        </w:rPr>
        <w:t>, sendo necessário um acréscimo (ex.: +20% do que o consumido nos últimos doze meses)</w:t>
      </w:r>
      <w:r w:rsidRPr="00E82650">
        <w:rPr>
          <w:rFonts w:ascii="Arial Narrow" w:hAnsi="Arial Narrow"/>
          <w:szCs w:val="24"/>
          <w:highlight w:val="green"/>
        </w:rPr>
        <w:t>;</w:t>
      </w:r>
    </w:p>
    <w:p w14:paraId="40A53170" w14:textId="77777777" w:rsidR="00AB1944" w:rsidRPr="00E82650" w:rsidRDefault="00AB1944" w:rsidP="00AB1944">
      <w:pPr>
        <w:pStyle w:val="PargrafodaLista"/>
        <w:numPr>
          <w:ilvl w:val="0"/>
          <w:numId w:val="5"/>
        </w:numPr>
        <w:tabs>
          <w:tab w:val="left" w:pos="993"/>
        </w:tabs>
        <w:suppressAutoHyphens w:val="0"/>
        <w:spacing w:before="120" w:after="120"/>
        <w:rPr>
          <w:rFonts w:ascii="Arial Narrow" w:hAnsi="Arial Narrow"/>
          <w:szCs w:val="24"/>
          <w:highlight w:val="green"/>
        </w:rPr>
      </w:pPr>
      <w:r w:rsidRPr="00E82650">
        <w:rPr>
          <w:rFonts w:ascii="Arial Narrow" w:hAnsi="Arial Narrow"/>
          <w:szCs w:val="24"/>
          <w:highlight w:val="green"/>
        </w:rPr>
        <w:t>Criação de órgão;</w:t>
      </w:r>
    </w:p>
    <w:p w14:paraId="1C6678D2" w14:textId="77777777" w:rsidR="00AB1944" w:rsidRPr="00E82650" w:rsidRDefault="00AB1944" w:rsidP="00AB1944">
      <w:pPr>
        <w:pStyle w:val="PargrafodaLista"/>
        <w:numPr>
          <w:ilvl w:val="0"/>
          <w:numId w:val="5"/>
        </w:numPr>
        <w:tabs>
          <w:tab w:val="left" w:pos="993"/>
        </w:tabs>
        <w:suppressAutoHyphens w:val="0"/>
        <w:spacing w:before="120" w:after="120"/>
        <w:rPr>
          <w:rFonts w:ascii="Arial Narrow" w:hAnsi="Arial Narrow"/>
          <w:szCs w:val="24"/>
          <w:highlight w:val="green"/>
        </w:rPr>
      </w:pPr>
      <w:r w:rsidRPr="00E82650">
        <w:rPr>
          <w:rFonts w:ascii="Arial Narrow" w:hAnsi="Arial Narrow"/>
          <w:szCs w:val="24"/>
          <w:highlight w:val="green"/>
        </w:rPr>
        <w:t>Acréscimo de atividades;</w:t>
      </w:r>
    </w:p>
    <w:p w14:paraId="2235CFAE" w14:textId="77777777" w:rsidR="00AB1944" w:rsidRDefault="00AB1944" w:rsidP="00AB1944">
      <w:pPr>
        <w:pStyle w:val="PargrafodaLista"/>
        <w:numPr>
          <w:ilvl w:val="0"/>
          <w:numId w:val="5"/>
        </w:numPr>
        <w:tabs>
          <w:tab w:val="left" w:pos="993"/>
        </w:tabs>
        <w:suppressAutoHyphens w:val="0"/>
        <w:spacing w:before="120" w:after="120"/>
        <w:rPr>
          <w:rFonts w:ascii="Arial Narrow" w:hAnsi="Arial Narrow"/>
          <w:szCs w:val="24"/>
          <w:highlight w:val="green"/>
        </w:rPr>
      </w:pPr>
      <w:r w:rsidRPr="00E82650">
        <w:rPr>
          <w:rFonts w:ascii="Arial Narrow" w:hAnsi="Arial Narrow"/>
          <w:szCs w:val="24"/>
          <w:highlight w:val="green"/>
        </w:rPr>
        <w:t>Necessidade de substituição de bens atualmente disponíveis, etc.</w:t>
      </w:r>
    </w:p>
    <w:p w14:paraId="056D1351" w14:textId="77777777" w:rsidR="00AB1944" w:rsidRPr="006A499E" w:rsidRDefault="00AB1944" w:rsidP="00AB1944">
      <w:pPr>
        <w:spacing w:before="120" w:after="120"/>
        <w:ind w:firstLine="709"/>
        <w:rPr>
          <w:rFonts w:ascii="Arial Narrow" w:hAnsi="Arial Narrow"/>
          <w:b/>
          <w:szCs w:val="24"/>
          <w:highlight w:val="green"/>
        </w:rPr>
      </w:pPr>
      <w:r w:rsidRPr="006A499E">
        <w:rPr>
          <w:rFonts w:ascii="Arial Narrow" w:hAnsi="Arial Narrow"/>
          <w:b/>
          <w:szCs w:val="24"/>
          <w:highlight w:val="green"/>
        </w:rPr>
        <w:t xml:space="preserve">Obs.: memórias de cálculo para aferição dos quantitativos DEVEM ESTAR PRESENTES NESSE TÓPICO. </w:t>
      </w:r>
    </w:p>
    <w:p w14:paraId="448ABA61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7.1. </w:t>
      </w:r>
      <w:r w:rsidRPr="001506FE">
        <w:rPr>
          <w:rFonts w:ascii="Arial Narrow" w:hAnsi="Arial Narrow"/>
          <w:szCs w:val="24"/>
        </w:rPr>
        <w:t>Entende-se necessária a contratação dos seguintes itens e quantitativos: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21"/>
        <w:gridCol w:w="2266"/>
        <w:gridCol w:w="5427"/>
        <w:gridCol w:w="803"/>
        <w:gridCol w:w="796"/>
      </w:tblGrid>
      <w:tr w:rsidR="00AB1944" w:rsidRPr="006C0B9B" w14:paraId="3BDEFC8C" w14:textId="77777777" w:rsidTr="002C4756">
        <w:tc>
          <w:tcPr>
            <w:tcW w:w="296" w:type="pct"/>
            <w:shd w:val="clear" w:color="auto" w:fill="83CAEB" w:themeFill="accent1" w:themeFillTint="66"/>
            <w:vAlign w:val="center"/>
          </w:tcPr>
          <w:p w14:paraId="191CFEAC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Item</w:t>
            </w:r>
          </w:p>
        </w:tc>
        <w:tc>
          <w:tcPr>
            <w:tcW w:w="873" w:type="pct"/>
            <w:shd w:val="clear" w:color="auto" w:fill="83CAEB" w:themeFill="accent1" w:themeFillTint="66"/>
            <w:vAlign w:val="center"/>
          </w:tcPr>
          <w:p w14:paraId="0862C163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commentRangeStart w:id="9"/>
            <w:r>
              <w:rPr>
                <w:rFonts w:ascii="Arial Narrow" w:hAnsi="Arial Narrow"/>
                <w:b/>
                <w:bCs/>
              </w:rPr>
              <w:t>CATMAT/CATSER</w:t>
            </w:r>
            <w:commentRangeEnd w:id="9"/>
            <w:r w:rsidR="002258E5">
              <w:rPr>
                <w:rStyle w:val="Refdecomentrio"/>
              </w:rPr>
              <w:commentReference w:id="9"/>
            </w:r>
          </w:p>
        </w:tc>
        <w:tc>
          <w:tcPr>
            <w:tcW w:w="2832" w:type="pct"/>
            <w:shd w:val="clear" w:color="auto" w:fill="83CAEB" w:themeFill="accent1" w:themeFillTint="66"/>
            <w:vAlign w:val="center"/>
          </w:tcPr>
          <w:p w14:paraId="4FA1AF95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Descrição</w:t>
            </w:r>
          </w:p>
        </w:tc>
        <w:tc>
          <w:tcPr>
            <w:tcW w:w="501" w:type="pct"/>
            <w:shd w:val="clear" w:color="auto" w:fill="83CAEB" w:themeFill="accent1" w:themeFillTint="66"/>
            <w:vAlign w:val="center"/>
          </w:tcPr>
          <w:p w14:paraId="08D9BEF3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Unid.</w:t>
            </w:r>
          </w:p>
        </w:tc>
        <w:tc>
          <w:tcPr>
            <w:tcW w:w="497" w:type="pct"/>
            <w:shd w:val="clear" w:color="auto" w:fill="83CAEB" w:themeFill="accent1" w:themeFillTint="66"/>
            <w:vAlign w:val="center"/>
          </w:tcPr>
          <w:p w14:paraId="247F1F42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F038E1">
              <w:rPr>
                <w:rFonts w:ascii="Arial Narrow" w:hAnsi="Arial Narrow"/>
                <w:b/>
                <w:bCs/>
              </w:rPr>
              <w:t>Qtde</w:t>
            </w:r>
            <w:proofErr w:type="spellEnd"/>
            <w:r w:rsidRPr="00F038E1">
              <w:rPr>
                <w:rFonts w:ascii="Arial Narrow" w:hAnsi="Arial Narrow"/>
                <w:b/>
                <w:bCs/>
              </w:rPr>
              <w:t>.</w:t>
            </w:r>
          </w:p>
        </w:tc>
      </w:tr>
      <w:tr w:rsidR="00AB1944" w:rsidRPr="006C0B9B" w14:paraId="463FE398" w14:textId="77777777" w:rsidTr="002C4756">
        <w:tc>
          <w:tcPr>
            <w:tcW w:w="296" w:type="pct"/>
            <w:vAlign w:val="center"/>
          </w:tcPr>
          <w:p w14:paraId="748B4AF7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6C0B9B">
              <w:rPr>
                <w:rFonts w:ascii="Arial Narrow" w:hAnsi="Arial Narrow"/>
                <w:color w:val="FF0000"/>
              </w:rPr>
              <w:t>01</w:t>
            </w:r>
          </w:p>
        </w:tc>
        <w:tc>
          <w:tcPr>
            <w:tcW w:w="873" w:type="pct"/>
            <w:vAlign w:val="center"/>
          </w:tcPr>
          <w:p w14:paraId="1EC7EA35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2832" w:type="pct"/>
            <w:vAlign w:val="center"/>
          </w:tcPr>
          <w:p w14:paraId="7670AC1F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501" w:type="pct"/>
            <w:vAlign w:val="center"/>
          </w:tcPr>
          <w:p w14:paraId="5B881C4B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7" w:type="pct"/>
            <w:vAlign w:val="center"/>
          </w:tcPr>
          <w:p w14:paraId="0FB24CFB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B1944" w:rsidRPr="006C0B9B" w14:paraId="599F0BF3" w14:textId="77777777" w:rsidTr="002C4756">
        <w:tc>
          <w:tcPr>
            <w:tcW w:w="296" w:type="pct"/>
            <w:vAlign w:val="center"/>
          </w:tcPr>
          <w:p w14:paraId="1C0B10B8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6C0B9B">
              <w:rPr>
                <w:rFonts w:ascii="Arial Narrow" w:hAnsi="Arial Narrow"/>
                <w:color w:val="FF0000"/>
              </w:rPr>
              <w:t>02</w:t>
            </w:r>
          </w:p>
        </w:tc>
        <w:tc>
          <w:tcPr>
            <w:tcW w:w="873" w:type="pct"/>
            <w:vAlign w:val="center"/>
          </w:tcPr>
          <w:p w14:paraId="6F8D15CB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2832" w:type="pct"/>
            <w:vAlign w:val="center"/>
          </w:tcPr>
          <w:p w14:paraId="1289FA5F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501" w:type="pct"/>
            <w:vAlign w:val="center"/>
          </w:tcPr>
          <w:p w14:paraId="5256B819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7" w:type="pct"/>
            <w:vAlign w:val="center"/>
          </w:tcPr>
          <w:p w14:paraId="63E169A7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B1944" w:rsidRPr="006C0B9B" w14:paraId="6E56BF39" w14:textId="77777777" w:rsidTr="002C4756">
        <w:tc>
          <w:tcPr>
            <w:tcW w:w="296" w:type="pct"/>
            <w:vAlign w:val="center"/>
          </w:tcPr>
          <w:p w14:paraId="459A52C7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6C0B9B">
              <w:rPr>
                <w:rFonts w:ascii="Arial Narrow" w:hAnsi="Arial Narrow"/>
                <w:color w:val="FF0000"/>
              </w:rPr>
              <w:lastRenderedPageBreak/>
              <w:t>...</w:t>
            </w:r>
          </w:p>
        </w:tc>
        <w:tc>
          <w:tcPr>
            <w:tcW w:w="873" w:type="pct"/>
            <w:vAlign w:val="center"/>
          </w:tcPr>
          <w:p w14:paraId="4C666C8A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2832" w:type="pct"/>
            <w:vAlign w:val="center"/>
          </w:tcPr>
          <w:p w14:paraId="105ED895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501" w:type="pct"/>
            <w:vAlign w:val="center"/>
          </w:tcPr>
          <w:p w14:paraId="21A77591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7" w:type="pct"/>
            <w:vAlign w:val="center"/>
          </w:tcPr>
          <w:p w14:paraId="30560050" w14:textId="77777777" w:rsidR="00AB1944" w:rsidRPr="006C0B9B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</w:tr>
    </w:tbl>
    <w:p w14:paraId="10F2D676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7.2. </w:t>
      </w:r>
      <w:r w:rsidRPr="001506FE">
        <w:rPr>
          <w:rFonts w:ascii="Arial Narrow" w:hAnsi="Arial Narrow"/>
          <w:szCs w:val="24"/>
        </w:rPr>
        <w:t>As unidades e especificações de itens presentes na tabela são justificadas com base nos seguintes critérios:</w:t>
      </w:r>
    </w:p>
    <w:p w14:paraId="4F1A1DF2" w14:textId="34CEDECA" w:rsidR="00AB1944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8D2489">
        <w:rPr>
          <w:rFonts w:ascii="Arial Narrow" w:hAnsi="Arial Narrow"/>
          <w:color w:val="FF0000"/>
          <w:szCs w:val="24"/>
        </w:rPr>
        <w:t>a) ...</w:t>
      </w:r>
      <w:r w:rsidR="00B02917">
        <w:rPr>
          <w:rFonts w:ascii="Arial Narrow" w:hAnsi="Arial Narrow"/>
          <w:color w:val="FF0000"/>
          <w:szCs w:val="24"/>
        </w:rPr>
        <w:t xml:space="preserve"> EXPLICAR COMO FOI DEFINIDO O QUANTITATIVO ESTIMAD</w:t>
      </w:r>
      <w:r w:rsidR="003D7BB9">
        <w:rPr>
          <w:rFonts w:ascii="Arial Narrow" w:hAnsi="Arial Narrow"/>
          <w:color w:val="FF0000"/>
          <w:szCs w:val="24"/>
        </w:rPr>
        <w:t>O</w:t>
      </w:r>
    </w:p>
    <w:p w14:paraId="72920537" w14:textId="120E2216" w:rsidR="00616AFD" w:rsidRPr="008D2489" w:rsidRDefault="00616AFD" w:rsidP="00AB1944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>b) ...</w:t>
      </w:r>
    </w:p>
    <w:p w14:paraId="37FBA5C8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</w:rPr>
        <w:t xml:space="preserve"> </w:t>
      </w: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29F296D5" w14:textId="77777777" w:rsidTr="00386882">
        <w:tc>
          <w:tcPr>
            <w:tcW w:w="9918" w:type="dxa"/>
            <w:shd w:val="clear" w:color="auto" w:fill="215E99" w:themeFill="text2" w:themeFillTint="BF"/>
          </w:tcPr>
          <w:p w14:paraId="4C13AD77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8 – ESTIMATIVA DE VALORES</w:t>
            </w:r>
          </w:p>
        </w:tc>
      </w:tr>
    </w:tbl>
    <w:p w14:paraId="5A9132BB" w14:textId="77777777" w:rsidR="00AB1944" w:rsidRPr="00EC75F9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EC75F9">
        <w:rPr>
          <w:rFonts w:ascii="Arial Narrow" w:hAnsi="Arial Narrow"/>
          <w:szCs w:val="24"/>
          <w:highlight w:val="green"/>
        </w:rPr>
        <w:t>Estimativa do valor da contratação, acompanhada dos preços unitários referenciais, das memórias de cálculo e dos documentos que lhe dão suporte, que poderão constar de anexo classificado, se a administração optar por preservar o seu sigilo até a conc</w:t>
      </w:r>
      <w:r>
        <w:rPr>
          <w:rFonts w:ascii="Arial Narrow" w:hAnsi="Arial Narrow"/>
          <w:szCs w:val="24"/>
          <w:highlight w:val="green"/>
        </w:rPr>
        <w:t>lusão da licitação (inciso VI,</w:t>
      </w:r>
      <w:r w:rsidRPr="00EC75F9">
        <w:rPr>
          <w:rFonts w:ascii="Arial Narrow" w:hAnsi="Arial Narrow"/>
          <w:szCs w:val="24"/>
          <w:highlight w:val="green"/>
        </w:rPr>
        <w:t xml:space="preserve"> § 1° </w:t>
      </w:r>
      <w:r>
        <w:rPr>
          <w:rFonts w:ascii="Arial Narrow" w:hAnsi="Arial Narrow"/>
          <w:szCs w:val="24"/>
          <w:highlight w:val="green"/>
        </w:rPr>
        <w:t xml:space="preserve">do art. 18 </w:t>
      </w:r>
      <w:r w:rsidRPr="00EC75F9">
        <w:rPr>
          <w:rFonts w:ascii="Arial Narrow" w:hAnsi="Arial Narrow"/>
          <w:szCs w:val="24"/>
          <w:highlight w:val="green"/>
        </w:rPr>
        <w:t>da Lei 14.133/21).</w:t>
      </w:r>
    </w:p>
    <w:p w14:paraId="0F542978" w14:textId="61182B59" w:rsidR="00AB1944" w:rsidRDefault="00AB1944" w:rsidP="00AB1944">
      <w:pPr>
        <w:spacing w:before="120" w:after="120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8.1. </w:t>
      </w:r>
      <w:r w:rsidRPr="00DA035E">
        <w:rPr>
          <w:rFonts w:ascii="Arial Narrow" w:hAnsi="Arial Narrow"/>
          <w:bCs/>
          <w:szCs w:val="24"/>
        </w:rPr>
        <w:t xml:space="preserve">O valor estimado total desta </w:t>
      </w:r>
      <w:r>
        <w:rPr>
          <w:rFonts w:ascii="Arial Narrow" w:hAnsi="Arial Narrow"/>
          <w:bCs/>
          <w:szCs w:val="24"/>
        </w:rPr>
        <w:t>contratação</w:t>
      </w:r>
      <w:r w:rsidR="00AA4726">
        <w:rPr>
          <w:rFonts w:ascii="Arial Narrow" w:hAnsi="Arial Narrow"/>
          <w:bCs/>
          <w:szCs w:val="24"/>
        </w:rPr>
        <w:t xml:space="preserve"> </w:t>
      </w:r>
      <w:r w:rsidRPr="00DA035E">
        <w:rPr>
          <w:rFonts w:ascii="Arial Narrow" w:hAnsi="Arial Narrow"/>
          <w:bCs/>
          <w:szCs w:val="24"/>
        </w:rPr>
        <w:t xml:space="preserve">é de </w:t>
      </w:r>
      <w:r w:rsidRPr="008C29DD">
        <w:rPr>
          <w:rFonts w:ascii="Arial Narrow" w:hAnsi="Arial Narrow"/>
          <w:b/>
          <w:bCs/>
          <w:color w:val="FF0000"/>
          <w:szCs w:val="24"/>
        </w:rPr>
        <w:t xml:space="preserve">R$ </w:t>
      </w:r>
      <w:r>
        <w:rPr>
          <w:rFonts w:ascii="Arial Narrow" w:hAnsi="Arial Narrow"/>
          <w:b/>
          <w:bCs/>
          <w:color w:val="FF0000"/>
          <w:szCs w:val="24"/>
        </w:rPr>
        <w:t>XXXXXX</w:t>
      </w:r>
      <w:r w:rsidRPr="008C29DD">
        <w:rPr>
          <w:rFonts w:ascii="Arial Narrow" w:hAnsi="Arial Narrow"/>
          <w:b/>
          <w:bCs/>
          <w:color w:val="FF0000"/>
          <w:szCs w:val="24"/>
        </w:rPr>
        <w:t xml:space="preserve"> (</w:t>
      </w:r>
      <w:r>
        <w:rPr>
          <w:rFonts w:ascii="Arial Narrow" w:hAnsi="Arial Narrow"/>
          <w:b/>
          <w:bCs/>
          <w:color w:val="FF0000"/>
          <w:szCs w:val="24"/>
        </w:rPr>
        <w:t>.............................................................</w:t>
      </w:r>
      <w:r w:rsidRPr="008C29DD">
        <w:rPr>
          <w:rFonts w:ascii="Arial Narrow" w:hAnsi="Arial Narrow"/>
          <w:b/>
          <w:bCs/>
          <w:color w:val="FF0000"/>
          <w:szCs w:val="24"/>
        </w:rPr>
        <w:t>)</w:t>
      </w:r>
      <w:r w:rsidRPr="00DA035E">
        <w:rPr>
          <w:rFonts w:ascii="Arial Narrow" w:hAnsi="Arial Narrow"/>
          <w:bCs/>
          <w:szCs w:val="24"/>
        </w:rPr>
        <w:t xml:space="preserve">, conforme </w:t>
      </w:r>
      <w:r>
        <w:rPr>
          <w:rFonts w:ascii="Arial Narrow" w:hAnsi="Arial Narrow"/>
          <w:bCs/>
          <w:szCs w:val="24"/>
        </w:rPr>
        <w:t xml:space="preserve">memória de cálculo constante no </w:t>
      </w:r>
      <w:r w:rsidRPr="00DA035E">
        <w:rPr>
          <w:rFonts w:ascii="Arial Narrow" w:hAnsi="Arial Narrow"/>
          <w:bCs/>
          <w:szCs w:val="24"/>
        </w:rPr>
        <w:t>Relatório da Pesquisa de Preço</w:t>
      </w:r>
      <w:r>
        <w:rPr>
          <w:rFonts w:ascii="Arial Narrow" w:hAnsi="Arial Narrow"/>
          <w:bCs/>
          <w:szCs w:val="24"/>
        </w:rPr>
        <w:t>s.</w:t>
      </w:r>
    </w:p>
    <w:p w14:paraId="2AC7ABE6" w14:textId="5EEA9888" w:rsidR="00AB1944" w:rsidRPr="001506FE" w:rsidRDefault="00AB1944" w:rsidP="00AB1944">
      <w:pPr>
        <w:spacing w:before="120" w:after="120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8.2. </w:t>
      </w:r>
      <w:r w:rsidR="009037A2">
        <w:rPr>
          <w:rFonts w:ascii="Arial Narrow" w:hAnsi="Arial Narrow"/>
          <w:bCs/>
          <w:szCs w:val="24"/>
        </w:rPr>
        <w:t xml:space="preserve">Os </w:t>
      </w:r>
      <w:r w:rsidRPr="00074BC5">
        <w:rPr>
          <w:rFonts w:ascii="Arial Narrow" w:hAnsi="Arial Narrow"/>
          <w:bCs/>
          <w:szCs w:val="24"/>
        </w:rPr>
        <w:t>valores unitários e totais de cada item se encontram resumidos na tabela abaixo</w:t>
      </w:r>
      <w:r>
        <w:rPr>
          <w:rFonts w:ascii="Arial Narrow" w:hAnsi="Arial Narrow"/>
          <w:bCs/>
          <w:szCs w:val="24"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21"/>
        <w:gridCol w:w="1911"/>
        <w:gridCol w:w="3854"/>
        <w:gridCol w:w="756"/>
        <w:gridCol w:w="720"/>
        <w:gridCol w:w="938"/>
        <w:gridCol w:w="1113"/>
      </w:tblGrid>
      <w:tr w:rsidR="00AB1944" w:rsidRPr="006C0B9B" w14:paraId="26258775" w14:textId="77777777" w:rsidTr="002C4756">
        <w:tc>
          <w:tcPr>
            <w:tcW w:w="296" w:type="pct"/>
            <w:shd w:val="clear" w:color="auto" w:fill="83CAEB" w:themeFill="accent1" w:themeFillTint="66"/>
            <w:vAlign w:val="center"/>
          </w:tcPr>
          <w:p w14:paraId="491A5F16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Item</w:t>
            </w:r>
          </w:p>
        </w:tc>
        <w:tc>
          <w:tcPr>
            <w:tcW w:w="873" w:type="pct"/>
            <w:shd w:val="clear" w:color="auto" w:fill="83CAEB" w:themeFill="accent1" w:themeFillTint="66"/>
            <w:vAlign w:val="center"/>
          </w:tcPr>
          <w:p w14:paraId="13BEA23E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CATMAT/CATSER</w:t>
            </w:r>
          </w:p>
        </w:tc>
        <w:tc>
          <w:tcPr>
            <w:tcW w:w="1975" w:type="pct"/>
            <w:shd w:val="clear" w:color="auto" w:fill="83CAEB" w:themeFill="accent1" w:themeFillTint="66"/>
            <w:vAlign w:val="center"/>
          </w:tcPr>
          <w:p w14:paraId="1362D06F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Descrição</w:t>
            </w:r>
          </w:p>
        </w:tc>
        <w:tc>
          <w:tcPr>
            <w:tcW w:w="412" w:type="pct"/>
            <w:shd w:val="clear" w:color="auto" w:fill="83CAEB" w:themeFill="accent1" w:themeFillTint="66"/>
            <w:vAlign w:val="center"/>
          </w:tcPr>
          <w:p w14:paraId="50E2F6BC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 w:rsidRPr="00F038E1">
              <w:rPr>
                <w:rFonts w:ascii="Arial Narrow" w:hAnsi="Arial Narrow"/>
                <w:b/>
                <w:bCs/>
              </w:rPr>
              <w:t>Unid.</w:t>
            </w:r>
          </w:p>
        </w:tc>
        <w:tc>
          <w:tcPr>
            <w:tcW w:w="348" w:type="pct"/>
            <w:shd w:val="clear" w:color="auto" w:fill="83CAEB" w:themeFill="accent1" w:themeFillTint="66"/>
            <w:vAlign w:val="center"/>
          </w:tcPr>
          <w:p w14:paraId="2E205DEB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F038E1">
              <w:rPr>
                <w:rFonts w:ascii="Arial Narrow" w:hAnsi="Arial Narrow"/>
                <w:b/>
                <w:bCs/>
              </w:rPr>
              <w:t>Qtde</w:t>
            </w:r>
            <w:proofErr w:type="spellEnd"/>
            <w:r w:rsidRPr="00F038E1">
              <w:rPr>
                <w:rFonts w:ascii="Arial Narrow" w:hAnsi="Arial Narrow"/>
                <w:b/>
                <w:bCs/>
              </w:rPr>
              <w:t>.</w:t>
            </w:r>
          </w:p>
        </w:tc>
        <w:tc>
          <w:tcPr>
            <w:tcW w:w="499" w:type="pct"/>
            <w:shd w:val="clear" w:color="auto" w:fill="83CAEB" w:themeFill="accent1" w:themeFillTint="66"/>
            <w:vAlign w:val="center"/>
          </w:tcPr>
          <w:p w14:paraId="2ABFCF1F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Valor unitário</w:t>
            </w:r>
          </w:p>
        </w:tc>
        <w:tc>
          <w:tcPr>
            <w:tcW w:w="597" w:type="pct"/>
            <w:shd w:val="clear" w:color="auto" w:fill="83CAEB" w:themeFill="accent1" w:themeFillTint="66"/>
            <w:vAlign w:val="center"/>
          </w:tcPr>
          <w:p w14:paraId="1B79AE6F" w14:textId="77777777" w:rsidR="00AB1944" w:rsidRPr="00F038E1" w:rsidRDefault="00AB1944" w:rsidP="002C4756">
            <w:pPr>
              <w:spacing w:before="120" w:after="120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Valor total</w:t>
            </w:r>
          </w:p>
        </w:tc>
      </w:tr>
      <w:tr w:rsidR="00AB1944" w:rsidRPr="006C0B9B" w14:paraId="58342B1C" w14:textId="77777777" w:rsidTr="002C4756">
        <w:tc>
          <w:tcPr>
            <w:tcW w:w="296" w:type="pct"/>
            <w:vAlign w:val="center"/>
          </w:tcPr>
          <w:p w14:paraId="08CA50A6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98571E">
              <w:rPr>
                <w:rFonts w:ascii="Arial Narrow" w:hAnsi="Arial Narrow"/>
                <w:color w:val="FF0000"/>
              </w:rPr>
              <w:t>01</w:t>
            </w:r>
          </w:p>
        </w:tc>
        <w:tc>
          <w:tcPr>
            <w:tcW w:w="873" w:type="pct"/>
            <w:vAlign w:val="center"/>
          </w:tcPr>
          <w:p w14:paraId="5484AC2C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975" w:type="pct"/>
            <w:vAlign w:val="center"/>
          </w:tcPr>
          <w:p w14:paraId="00CDF2D9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12" w:type="pct"/>
            <w:vAlign w:val="center"/>
          </w:tcPr>
          <w:p w14:paraId="77EA20A8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348" w:type="pct"/>
            <w:vAlign w:val="center"/>
          </w:tcPr>
          <w:p w14:paraId="6BF3C537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9" w:type="pct"/>
          </w:tcPr>
          <w:p w14:paraId="01E1C1DA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R$ </w:t>
            </w:r>
          </w:p>
        </w:tc>
        <w:tc>
          <w:tcPr>
            <w:tcW w:w="597" w:type="pct"/>
          </w:tcPr>
          <w:p w14:paraId="4CD666D7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R$</w:t>
            </w:r>
          </w:p>
        </w:tc>
      </w:tr>
      <w:tr w:rsidR="00AB1944" w:rsidRPr="006C0B9B" w14:paraId="7CC72AE3" w14:textId="77777777" w:rsidTr="002C4756">
        <w:tc>
          <w:tcPr>
            <w:tcW w:w="296" w:type="pct"/>
            <w:vAlign w:val="center"/>
          </w:tcPr>
          <w:p w14:paraId="6466BC51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98571E">
              <w:rPr>
                <w:rFonts w:ascii="Arial Narrow" w:hAnsi="Arial Narrow"/>
                <w:color w:val="FF0000"/>
              </w:rPr>
              <w:t>02</w:t>
            </w:r>
          </w:p>
        </w:tc>
        <w:tc>
          <w:tcPr>
            <w:tcW w:w="873" w:type="pct"/>
            <w:vAlign w:val="center"/>
          </w:tcPr>
          <w:p w14:paraId="545365E3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975" w:type="pct"/>
            <w:vAlign w:val="center"/>
          </w:tcPr>
          <w:p w14:paraId="1E7895FA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12" w:type="pct"/>
            <w:vAlign w:val="center"/>
          </w:tcPr>
          <w:p w14:paraId="131E4980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348" w:type="pct"/>
            <w:vAlign w:val="center"/>
          </w:tcPr>
          <w:p w14:paraId="0BF67763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9" w:type="pct"/>
          </w:tcPr>
          <w:p w14:paraId="094EDA2C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R$</w:t>
            </w:r>
          </w:p>
        </w:tc>
        <w:tc>
          <w:tcPr>
            <w:tcW w:w="597" w:type="pct"/>
          </w:tcPr>
          <w:p w14:paraId="31148F38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R$</w:t>
            </w:r>
          </w:p>
        </w:tc>
      </w:tr>
      <w:tr w:rsidR="00AB1944" w:rsidRPr="006C0B9B" w14:paraId="71822112" w14:textId="77777777" w:rsidTr="002C4756">
        <w:tc>
          <w:tcPr>
            <w:tcW w:w="296" w:type="pct"/>
            <w:vAlign w:val="center"/>
          </w:tcPr>
          <w:p w14:paraId="7FC5349B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  <w:r w:rsidRPr="0098571E">
              <w:rPr>
                <w:rFonts w:ascii="Arial Narrow" w:hAnsi="Arial Narrow"/>
                <w:color w:val="FF0000"/>
              </w:rPr>
              <w:t>...</w:t>
            </w:r>
          </w:p>
        </w:tc>
        <w:tc>
          <w:tcPr>
            <w:tcW w:w="873" w:type="pct"/>
            <w:vAlign w:val="center"/>
          </w:tcPr>
          <w:p w14:paraId="4B801F1C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975" w:type="pct"/>
            <w:vAlign w:val="center"/>
          </w:tcPr>
          <w:p w14:paraId="0D36584E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12" w:type="pct"/>
            <w:vAlign w:val="center"/>
          </w:tcPr>
          <w:p w14:paraId="78E667B9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348" w:type="pct"/>
            <w:vAlign w:val="center"/>
          </w:tcPr>
          <w:p w14:paraId="3A2617AC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499" w:type="pct"/>
          </w:tcPr>
          <w:p w14:paraId="6266F7E0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597" w:type="pct"/>
          </w:tcPr>
          <w:p w14:paraId="234036C6" w14:textId="77777777" w:rsidR="00AB1944" w:rsidRPr="0098571E" w:rsidRDefault="00AB1944" w:rsidP="002C4756">
            <w:pPr>
              <w:spacing w:before="120" w:after="120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B1944" w:rsidRPr="006C0B9B" w14:paraId="107F2FA4" w14:textId="77777777" w:rsidTr="002C4756">
        <w:tc>
          <w:tcPr>
            <w:tcW w:w="5000" w:type="pct"/>
            <w:gridSpan w:val="7"/>
            <w:vAlign w:val="center"/>
          </w:tcPr>
          <w:p w14:paraId="283B92E5" w14:textId="77777777" w:rsidR="00AB1944" w:rsidRPr="00905B96" w:rsidRDefault="00AB1944" w:rsidP="002C4756">
            <w:pPr>
              <w:spacing w:before="120" w:after="120"/>
              <w:jc w:val="right"/>
              <w:rPr>
                <w:rFonts w:ascii="Arial Narrow" w:hAnsi="Arial Narrow"/>
                <w:b/>
              </w:rPr>
            </w:pPr>
            <w:r w:rsidRPr="00905B96">
              <w:rPr>
                <w:rFonts w:ascii="Arial Narrow" w:hAnsi="Arial Narrow"/>
                <w:b/>
              </w:rPr>
              <w:t xml:space="preserve">VALOR GLOBAL DA </w:t>
            </w:r>
            <w:r>
              <w:rPr>
                <w:rFonts w:ascii="Arial Narrow" w:hAnsi="Arial Narrow"/>
                <w:b/>
              </w:rPr>
              <w:t>ESTIMATIVA</w:t>
            </w:r>
            <w:r w:rsidRPr="00905B96">
              <w:rPr>
                <w:rFonts w:ascii="Arial Narrow" w:hAnsi="Arial Narrow"/>
                <w:b/>
              </w:rPr>
              <w:t>: R$</w:t>
            </w:r>
            <w:r>
              <w:rPr>
                <w:rFonts w:ascii="Arial Narrow" w:hAnsi="Arial Narrow"/>
                <w:b/>
              </w:rPr>
              <w:t xml:space="preserve"> ...........................................</w:t>
            </w:r>
            <w:r w:rsidRPr="00905B96">
              <w:rPr>
                <w:rFonts w:ascii="Arial Narrow" w:hAnsi="Arial Narrow"/>
                <w:b/>
              </w:rPr>
              <w:t xml:space="preserve"> </w:t>
            </w:r>
          </w:p>
        </w:tc>
      </w:tr>
    </w:tbl>
    <w:p w14:paraId="7A534EE3" w14:textId="77777777" w:rsidR="00AB1944" w:rsidRDefault="00AB1944" w:rsidP="00AB1944">
      <w:pPr>
        <w:spacing w:before="120" w:after="120"/>
        <w:rPr>
          <w:rFonts w:ascii="Arial Narrow" w:hAnsi="Arial Narrow"/>
          <w:bCs/>
          <w:szCs w:val="24"/>
        </w:rPr>
      </w:pPr>
      <w:commentRangeStart w:id="10"/>
      <w:r>
        <w:rPr>
          <w:rFonts w:ascii="Arial Narrow" w:hAnsi="Arial Narrow"/>
          <w:bCs/>
          <w:szCs w:val="24"/>
        </w:rPr>
        <w:t xml:space="preserve">8.3. </w:t>
      </w:r>
      <w:r w:rsidRPr="00820D32">
        <w:rPr>
          <w:rFonts w:ascii="Arial Narrow" w:hAnsi="Arial Narrow"/>
          <w:bCs/>
          <w:szCs w:val="24"/>
        </w:rPr>
        <w:t>O detalhamento da estimativa do valor da con</w:t>
      </w:r>
      <w:r>
        <w:rPr>
          <w:rFonts w:ascii="Arial Narrow" w:hAnsi="Arial Narrow"/>
          <w:bCs/>
          <w:szCs w:val="24"/>
        </w:rPr>
        <w:t xml:space="preserve">tratação encontra-se em anexo a </w:t>
      </w:r>
      <w:r w:rsidRPr="00820D32">
        <w:rPr>
          <w:rFonts w:ascii="Arial Narrow" w:hAnsi="Arial Narrow"/>
          <w:bCs/>
          <w:szCs w:val="24"/>
        </w:rPr>
        <w:t>este ETP</w:t>
      </w:r>
      <w:r>
        <w:rPr>
          <w:rFonts w:ascii="Arial Narrow" w:hAnsi="Arial Narrow"/>
          <w:bCs/>
          <w:szCs w:val="24"/>
        </w:rPr>
        <w:t>.</w:t>
      </w:r>
      <w:commentRangeEnd w:id="10"/>
      <w:r w:rsidR="00090127">
        <w:rPr>
          <w:rStyle w:val="Refdecomentrio"/>
        </w:rPr>
        <w:commentReference w:id="10"/>
      </w:r>
    </w:p>
    <w:p w14:paraId="69065006" w14:textId="77777777" w:rsidR="00AB1944" w:rsidRPr="001506FE" w:rsidRDefault="00AB1944" w:rsidP="00AB1944">
      <w:pPr>
        <w:spacing w:before="120" w:after="120"/>
        <w:rPr>
          <w:rFonts w:ascii="Arial Narrow" w:hAnsi="Arial Narrow"/>
          <w:bCs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092B86" w14:paraId="4E4B1F88" w14:textId="77777777" w:rsidTr="00386882">
        <w:tc>
          <w:tcPr>
            <w:tcW w:w="9918" w:type="dxa"/>
            <w:shd w:val="clear" w:color="auto" w:fill="215E99" w:themeFill="text2" w:themeFillTint="BF"/>
          </w:tcPr>
          <w:p w14:paraId="3238F63C" w14:textId="77777777" w:rsidR="00AB1944" w:rsidRPr="00092B86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commentRangeStart w:id="11"/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9 – JUSTIFICATIVA PARA O PARCELAMENTO OU NÃO DA CONTRATAÇÃO</w:t>
            </w:r>
            <w:commentRangeEnd w:id="11"/>
            <w:r w:rsidR="00230096">
              <w:rPr>
                <w:rStyle w:val="Refdecomentrio"/>
              </w:rPr>
              <w:commentReference w:id="11"/>
            </w:r>
          </w:p>
        </w:tc>
      </w:tr>
    </w:tbl>
    <w:p w14:paraId="3305860A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O parcelamento da solução é a regra, devendo a licitação ser realizada por item sempre que o objeto for divisível, desde que se verifique não haver prejuízo para o conjunto da solução ou perda de economia de escala, visando propiciar a ampla participação de licitantes. Deve-se indicar se a aquisição deverá ser realizada em grupo. Os itens a serem adquiridos por grupo devem ter as mesmas características; serem fornecidos pelo mesmo fornecedor e justificar a falta de um item do grupo pode comprometer a execução das atividades.</w:t>
      </w:r>
    </w:p>
    <w:p w14:paraId="75F3FB1B" w14:textId="67FEFBCC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9.1. </w:t>
      </w:r>
      <w:r w:rsidRPr="001506FE">
        <w:rPr>
          <w:rFonts w:ascii="Arial Narrow" w:hAnsi="Arial Narrow"/>
          <w:szCs w:val="24"/>
        </w:rPr>
        <w:t xml:space="preserve">O objeto não poderá ser parcelado em razão de </w:t>
      </w:r>
      <w:r w:rsidRPr="001506FE">
        <w:rPr>
          <w:rFonts w:ascii="Arial Narrow" w:hAnsi="Arial Narrow"/>
          <w:szCs w:val="24"/>
          <w:highlight w:val="yellow"/>
        </w:rPr>
        <w:t>......</w:t>
      </w:r>
      <w:r w:rsidR="00240586">
        <w:rPr>
          <w:rFonts w:ascii="Arial Narrow" w:hAnsi="Arial Narrow"/>
          <w:szCs w:val="24"/>
        </w:rPr>
        <w:t xml:space="preserve"> </w:t>
      </w:r>
      <w:r w:rsidR="00240586" w:rsidRPr="00240586">
        <w:rPr>
          <w:rFonts w:ascii="Arial Narrow" w:hAnsi="Arial Narrow"/>
          <w:color w:val="FF0000"/>
          <w:szCs w:val="24"/>
        </w:rPr>
        <w:t>JUSTIFICAR</w:t>
      </w:r>
    </w:p>
    <w:p w14:paraId="2BF533F8" w14:textId="437644F5" w:rsidR="00AB1944" w:rsidRPr="0002320E" w:rsidRDefault="00AB1944" w:rsidP="00AB1944">
      <w:pPr>
        <w:spacing w:before="120" w:after="120"/>
        <w:rPr>
          <w:rFonts w:ascii="Arial Narrow" w:hAnsi="Arial Narrow"/>
          <w:b/>
          <w:bCs/>
          <w:color w:val="FF0000"/>
          <w:szCs w:val="24"/>
        </w:rPr>
      </w:pPr>
      <w:r w:rsidRPr="0002320E">
        <w:rPr>
          <w:rFonts w:ascii="Arial Narrow" w:hAnsi="Arial Narrow"/>
          <w:b/>
          <w:bCs/>
          <w:color w:val="FF0000"/>
          <w:szCs w:val="24"/>
          <w:highlight w:val="yellow"/>
        </w:rPr>
        <w:t>OU</w:t>
      </w:r>
    </w:p>
    <w:p w14:paraId="78D77FFD" w14:textId="3838D8DD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9.1. </w:t>
      </w:r>
      <w:r w:rsidRPr="001506FE">
        <w:rPr>
          <w:rFonts w:ascii="Arial Narrow" w:hAnsi="Arial Narrow"/>
          <w:szCs w:val="24"/>
        </w:rPr>
        <w:t xml:space="preserve">Sugere-se o parcelamento do objeto em grupos/lotes, em razão de </w:t>
      </w:r>
      <w:r w:rsidRPr="001506FE">
        <w:rPr>
          <w:rFonts w:ascii="Arial Narrow" w:hAnsi="Arial Narrow"/>
          <w:szCs w:val="24"/>
          <w:highlight w:val="yellow"/>
        </w:rPr>
        <w:t>.......</w:t>
      </w:r>
      <w:r w:rsidR="00240586">
        <w:rPr>
          <w:rFonts w:ascii="Arial Narrow" w:hAnsi="Arial Narrow"/>
          <w:szCs w:val="24"/>
        </w:rPr>
        <w:t xml:space="preserve"> </w:t>
      </w:r>
      <w:r w:rsidR="00240586" w:rsidRPr="00240586">
        <w:rPr>
          <w:rFonts w:ascii="Arial Narrow" w:hAnsi="Arial Narrow"/>
          <w:color w:val="FF0000"/>
          <w:szCs w:val="24"/>
        </w:rPr>
        <w:t>JUSTIFICAR</w:t>
      </w:r>
    </w:p>
    <w:p w14:paraId="7E561760" w14:textId="68A2E1AA" w:rsidR="00AB1944" w:rsidRDefault="00240249" w:rsidP="00240249">
      <w:pPr>
        <w:spacing w:before="120" w:after="120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color w:val="FF0000"/>
          <w:szCs w:val="24"/>
        </w:rPr>
        <w:t xml:space="preserve">Exemplo: </w:t>
      </w:r>
      <w:r w:rsidRPr="00AF0FDB">
        <w:rPr>
          <w:rFonts w:ascii="Arial Narrow" w:hAnsi="Arial Narrow"/>
          <w:i/>
          <w:iCs/>
          <w:color w:val="FF0000"/>
          <w:szCs w:val="24"/>
        </w:rPr>
        <w:t xml:space="preserve">Recomenda-se a reunião em grupo, que assim busca dar máxima eficiência às aquisições pretendidas, agrupando itens de características semelhantes e de mesma natureza, que podem assim ser atendidos pelo mesmo fornecedor. Há ainda estreita relação entre os itens, sendo que o garrafão funciona como troca, quando o fornecedor realiza a entrega da água mineral. Outrossim, na presente contratação se impõe a necessidade de uniformização dos produtos para que não se frustre o gerenciamento dos contratos e comprometa a qualidade da água, tendo em conta a necessidade de constante fiscalização. Ademais, há que se manter a compatibilidade das </w:t>
      </w:r>
      <w:r w:rsidRPr="00AF0FDB">
        <w:rPr>
          <w:rFonts w:ascii="Arial Narrow" w:hAnsi="Arial Narrow"/>
          <w:i/>
          <w:iCs/>
          <w:color w:val="FF0000"/>
          <w:szCs w:val="24"/>
        </w:rPr>
        <w:lastRenderedPageBreak/>
        <w:t>especificações técnicas e de desempenho entre itens, de maneira uniforme, observadas as condições de atendimento à legislação e garantia oferecidas</w:t>
      </w:r>
      <w:r>
        <w:rPr>
          <w:rFonts w:ascii="Arial Narrow" w:hAnsi="Arial Narrow"/>
          <w:color w:val="FF0000"/>
          <w:szCs w:val="24"/>
        </w:rPr>
        <w:t>.</w:t>
      </w:r>
    </w:p>
    <w:p w14:paraId="124B4C02" w14:textId="77777777" w:rsidR="00240249" w:rsidRPr="001506FE" w:rsidRDefault="00240249" w:rsidP="00AB1944">
      <w:pPr>
        <w:spacing w:before="120" w:after="120"/>
        <w:rPr>
          <w:rFonts w:ascii="Arial Narrow" w:hAnsi="Arial Narrow"/>
          <w:color w:val="FF0000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6C64ECBD" w14:textId="77777777" w:rsidTr="00386882">
        <w:tc>
          <w:tcPr>
            <w:tcW w:w="9918" w:type="dxa"/>
            <w:shd w:val="clear" w:color="auto" w:fill="215E99" w:themeFill="text2" w:themeFillTint="BF"/>
          </w:tcPr>
          <w:p w14:paraId="47CBB17D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10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CONTRATAÇÕES CORRELATAS E/OU INTERDEPENDENTES</w:t>
            </w:r>
          </w:p>
        </w:tc>
      </w:tr>
    </w:tbl>
    <w:p w14:paraId="76DAF0D0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Informar se há contratações que guardam relação/afinidade com o objeto da compra/contratação pretendida, sejam elas já realizadas, ou contratações futuras, que possam impactar técnica e/ou economicamente nas soluções apresentadas;</w:t>
      </w:r>
    </w:p>
    <w:p w14:paraId="485559F7" w14:textId="5E164386" w:rsidR="00AB1944" w:rsidRPr="002E5C69" w:rsidRDefault="00AB1944" w:rsidP="00AB1944">
      <w:pPr>
        <w:spacing w:before="120" w:after="120"/>
        <w:rPr>
          <w:rFonts w:ascii="Arial Narrow" w:hAnsi="Arial Narrow"/>
          <w:szCs w:val="24"/>
        </w:rPr>
      </w:pPr>
      <w:r w:rsidRPr="002E5C69">
        <w:rPr>
          <w:rFonts w:ascii="Arial Narrow" w:hAnsi="Arial Narrow"/>
          <w:szCs w:val="24"/>
        </w:rPr>
        <w:t>10.1. Não foram encontradas contratações correlatas, ou seja, aquelas cujos objetos são similares ou correspondente a esta preten</w:t>
      </w:r>
      <w:r w:rsidR="00114059" w:rsidRPr="002E5C69">
        <w:rPr>
          <w:rFonts w:ascii="Arial Narrow" w:hAnsi="Arial Narrow"/>
          <w:szCs w:val="24"/>
        </w:rPr>
        <w:t>s</w:t>
      </w:r>
      <w:r w:rsidRPr="002E5C69">
        <w:rPr>
          <w:rFonts w:ascii="Arial Narrow" w:hAnsi="Arial Narrow"/>
          <w:szCs w:val="24"/>
        </w:rPr>
        <w:t>a contratação. Da mesma forma, não foram (e não serão necessárias) encontradas contratações interdependentes que devam ser contratadas juntamente com este objeto para a plena satisfação da necessidade da Administração</w:t>
      </w:r>
      <w:r w:rsidR="004B5E1A">
        <w:rPr>
          <w:rFonts w:ascii="Arial Narrow" w:hAnsi="Arial Narrow"/>
          <w:szCs w:val="24"/>
        </w:rPr>
        <w:t>.</w:t>
      </w:r>
    </w:p>
    <w:p w14:paraId="0D69430F" w14:textId="77777777" w:rsidR="00AB1944" w:rsidRPr="00B40DE6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20418D">
        <w:rPr>
          <w:rFonts w:ascii="Arial Narrow" w:hAnsi="Arial Narrow"/>
          <w:color w:val="FF0000"/>
          <w:szCs w:val="24"/>
          <w:highlight w:val="yellow"/>
        </w:rPr>
        <w:t>OU, SE O OBJETO DO ETP MANTER QUALQUER RELAÇÃO COM ALGUMA OUTRA DEMANDA</w:t>
      </w:r>
      <w:r>
        <w:rPr>
          <w:rFonts w:ascii="Arial Narrow" w:hAnsi="Arial Narrow"/>
          <w:color w:val="FF0000"/>
          <w:szCs w:val="24"/>
        </w:rPr>
        <w:t xml:space="preserve">  </w:t>
      </w:r>
    </w:p>
    <w:p w14:paraId="1A3E4043" w14:textId="77777777" w:rsidR="00AB1944" w:rsidRPr="002E5C69" w:rsidRDefault="00AB1944" w:rsidP="00AB1944">
      <w:pPr>
        <w:spacing w:before="120" w:after="120"/>
        <w:rPr>
          <w:rFonts w:ascii="Arial Narrow" w:hAnsi="Arial Narrow"/>
          <w:szCs w:val="24"/>
        </w:rPr>
      </w:pPr>
      <w:commentRangeStart w:id="12"/>
      <w:r w:rsidRPr="002E5C69">
        <w:rPr>
          <w:rFonts w:ascii="Arial Narrow" w:hAnsi="Arial Narrow"/>
          <w:szCs w:val="24"/>
        </w:rPr>
        <w:t>10.1. Para a consecução dessa contratação, existem as seguintes contratações que guardam relação de interdependência ou que possuem certo grau de correlação:</w:t>
      </w:r>
      <w:commentRangeEnd w:id="12"/>
      <w:r w:rsidRPr="002E5C69">
        <w:rPr>
          <w:rStyle w:val="Refdecomentrio"/>
        </w:rPr>
        <w:commentReference w:id="12"/>
      </w:r>
    </w:p>
    <w:p w14:paraId="61340B73" w14:textId="5AB10F79" w:rsidR="00AB1944" w:rsidRPr="00B40DE6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B40DE6">
        <w:rPr>
          <w:rFonts w:ascii="Arial Narrow" w:hAnsi="Arial Narrow"/>
          <w:b/>
          <w:color w:val="FF0000"/>
          <w:szCs w:val="24"/>
        </w:rPr>
        <w:t>a)</w:t>
      </w:r>
      <w:r w:rsidRPr="00B40DE6">
        <w:rPr>
          <w:rFonts w:ascii="Arial Narrow" w:hAnsi="Arial Narrow"/>
          <w:color w:val="FF0000"/>
          <w:szCs w:val="24"/>
        </w:rPr>
        <w:t xml:space="preserve"> </w:t>
      </w:r>
      <w:r w:rsidR="005D62E3">
        <w:rPr>
          <w:rFonts w:ascii="Arial Narrow" w:hAnsi="Arial Narrow"/>
          <w:color w:val="FF0000"/>
          <w:szCs w:val="24"/>
        </w:rPr>
        <w:t>...</w:t>
      </w:r>
    </w:p>
    <w:p w14:paraId="24A83510" w14:textId="77777777" w:rsidR="00AB1944" w:rsidRPr="00B40DE6" w:rsidRDefault="00AB1944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B40DE6">
        <w:rPr>
          <w:rFonts w:ascii="Arial Narrow" w:hAnsi="Arial Narrow"/>
          <w:b/>
          <w:color w:val="FF0000"/>
          <w:szCs w:val="24"/>
        </w:rPr>
        <w:t>b)</w:t>
      </w:r>
      <w:r w:rsidRPr="00B40DE6">
        <w:rPr>
          <w:rFonts w:ascii="Arial Narrow" w:hAnsi="Arial Narrow"/>
          <w:color w:val="FF0000"/>
          <w:szCs w:val="24"/>
        </w:rPr>
        <w:t xml:space="preserve"> ...</w:t>
      </w:r>
    </w:p>
    <w:p w14:paraId="64086B12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57DEBA7C" w14:textId="77777777" w:rsidTr="00386882">
        <w:tc>
          <w:tcPr>
            <w:tcW w:w="9918" w:type="dxa"/>
            <w:shd w:val="clear" w:color="auto" w:fill="215E99" w:themeFill="text2" w:themeFillTint="BF"/>
          </w:tcPr>
          <w:p w14:paraId="32007D96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11 – RESULTADOS PRETENDIDOS</w:t>
            </w:r>
          </w:p>
        </w:tc>
      </w:tr>
    </w:tbl>
    <w:p w14:paraId="52763DC4" w14:textId="2BAB0475" w:rsidR="00AB1944" w:rsidRDefault="00AB1944" w:rsidP="003345E1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Demonstração dos resultados pretendidos em termos de efetividade, economicidade, melhor aproveitamento dos recursos humanos, materiais e financeiros disponíveis e de desenvolvimento nacional sustentável; Demonstrar os benefícios diretos e indiretos que se almeja, em termos de economicidade, eficácia, eficiência, de melhor aproveitamento dos recursos humanos, materiais ou financeiros disponíveis, inclusive com respeito a impactos ambientais positivos, bem como, se for o caso, melhoria da qualidade de produtos e serviços oferecidos à sociedade.</w:t>
      </w:r>
    </w:p>
    <w:tbl>
      <w:tblPr>
        <w:tblStyle w:val="Tabelacomgrade"/>
        <w:tblW w:w="10112" w:type="dxa"/>
        <w:tblLook w:val="04A0" w:firstRow="1" w:lastRow="0" w:firstColumn="1" w:lastColumn="0" w:noHBand="0" w:noVBand="1"/>
      </w:tblPr>
      <w:tblGrid>
        <w:gridCol w:w="4106"/>
        <w:gridCol w:w="1276"/>
        <w:gridCol w:w="4730"/>
      </w:tblGrid>
      <w:tr w:rsidR="00702C05" w:rsidRPr="00702C05" w14:paraId="601EE792" w14:textId="77777777" w:rsidTr="00E41D2F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0BC5B567" w14:textId="574DB7D1" w:rsidR="00702C05" w:rsidRPr="001C2341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TIPO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088A32B" w14:textId="6A35908A" w:rsidR="00702C05" w:rsidRPr="001C2341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ASSINALAR</w:t>
            </w:r>
          </w:p>
        </w:tc>
        <w:tc>
          <w:tcPr>
            <w:tcW w:w="4730" w:type="dxa"/>
            <w:shd w:val="clear" w:color="auto" w:fill="D9D9D9" w:themeFill="background1" w:themeFillShade="D9"/>
            <w:vAlign w:val="center"/>
          </w:tcPr>
          <w:p w14:paraId="3ACCDBF4" w14:textId="37C15FE5" w:rsidR="00702C05" w:rsidRPr="001C2341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DETALHAMENTO</w:t>
            </w:r>
          </w:p>
        </w:tc>
      </w:tr>
      <w:tr w:rsidR="00702C05" w:rsidRPr="00702C05" w14:paraId="39D2528B" w14:textId="77777777" w:rsidTr="00E41D2F">
        <w:tc>
          <w:tcPr>
            <w:tcW w:w="4106" w:type="dxa"/>
            <w:vAlign w:val="center"/>
          </w:tcPr>
          <w:p w14:paraId="1CA6B444" w14:textId="64C311B0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Ganho de produtividade</w:t>
            </w:r>
          </w:p>
        </w:tc>
        <w:tc>
          <w:tcPr>
            <w:tcW w:w="1276" w:type="dxa"/>
          </w:tcPr>
          <w:p w14:paraId="43B71F02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425E6194" w14:textId="64E86D54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7214F057" w14:textId="77777777" w:rsidTr="00E41D2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54B567ED" w14:textId="029D1D69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Redução de esforço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1D59EB9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4E60C93C" w14:textId="632D745A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53406D6E" w14:textId="77777777" w:rsidTr="00E41D2F">
        <w:tc>
          <w:tcPr>
            <w:tcW w:w="4106" w:type="dxa"/>
            <w:vAlign w:val="center"/>
          </w:tcPr>
          <w:p w14:paraId="0E06F0C0" w14:textId="19A2C72E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Redução de custo</w:t>
            </w:r>
          </w:p>
        </w:tc>
        <w:tc>
          <w:tcPr>
            <w:tcW w:w="1276" w:type="dxa"/>
          </w:tcPr>
          <w:p w14:paraId="69F9B0A1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3B4EA5EE" w14:textId="5B370CFA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3EB727FB" w14:textId="77777777" w:rsidTr="00E41D2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285528E0" w14:textId="5685EDC5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Redução de uso de recursos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00CEC5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660DE92C" w14:textId="2AF9FA3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40C24428" w14:textId="77777777" w:rsidTr="00E41D2F">
        <w:tc>
          <w:tcPr>
            <w:tcW w:w="4106" w:type="dxa"/>
            <w:vAlign w:val="center"/>
          </w:tcPr>
          <w:p w14:paraId="1385B0B6" w14:textId="590DBFBD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Melhoria de controle</w:t>
            </w:r>
          </w:p>
        </w:tc>
        <w:tc>
          <w:tcPr>
            <w:tcW w:w="1276" w:type="dxa"/>
          </w:tcPr>
          <w:p w14:paraId="3A8EDA3A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0AD8F882" w14:textId="61093DA5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276E964C" w14:textId="77777777" w:rsidTr="00E41D2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77BD7D75" w14:textId="70B6201F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Redução de riscos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C96FCF0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3B82E3EC" w14:textId="1556C382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2E4CFAC7" w14:textId="77777777" w:rsidTr="00E41D2F">
        <w:tc>
          <w:tcPr>
            <w:tcW w:w="4106" w:type="dxa"/>
            <w:vAlign w:val="center"/>
          </w:tcPr>
          <w:p w14:paraId="5888B8F9" w14:textId="269162A5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Cumprimento de determinação administrativa</w:t>
            </w:r>
          </w:p>
        </w:tc>
        <w:tc>
          <w:tcPr>
            <w:tcW w:w="1276" w:type="dxa"/>
          </w:tcPr>
          <w:p w14:paraId="46BB85FF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102D20B8" w14:textId="07724B33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702C05" w:rsidRPr="00702C05" w14:paraId="03955290" w14:textId="77777777" w:rsidTr="00E41D2F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5A3D6627" w14:textId="0D811EB6" w:rsidR="00702C05" w:rsidRPr="00E41D2F" w:rsidRDefault="00702C05" w:rsidP="00C677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41D2F">
              <w:rPr>
                <w:rFonts w:ascii="Arial Narrow" w:hAnsi="Arial Narrow"/>
                <w:b/>
                <w:bCs/>
                <w:sz w:val="20"/>
              </w:rPr>
              <w:t>Melhoria/adequação nas instalações físicas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3E8F47B" w14:textId="77777777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0084D969" w14:textId="23105065" w:rsidR="00702C05" w:rsidRPr="00702C05" w:rsidRDefault="00702C05" w:rsidP="00C677A8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1D2C6E8F" w14:textId="77777777" w:rsidR="00AB1944" w:rsidRDefault="00AB1944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4F33BA40" w14:textId="77777777" w:rsidTr="00386882">
        <w:tc>
          <w:tcPr>
            <w:tcW w:w="9918" w:type="dxa"/>
            <w:shd w:val="clear" w:color="auto" w:fill="215E99" w:themeFill="text2" w:themeFillTint="BF"/>
          </w:tcPr>
          <w:p w14:paraId="4C9A1C12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lastRenderedPageBreak/>
              <w:t>12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PROVIDÊNCIAS PREVIAMENTE À CELEBRAÇÃO DO CONTRATO</w:t>
            </w:r>
          </w:p>
        </w:tc>
      </w:tr>
    </w:tbl>
    <w:p w14:paraId="0E7D0FAE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  <w:highlight w:val="green"/>
        </w:rPr>
      </w:pPr>
      <w:r w:rsidRPr="001506FE">
        <w:rPr>
          <w:rFonts w:ascii="Arial Narrow" w:hAnsi="Arial Narrow"/>
          <w:szCs w:val="24"/>
          <w:highlight w:val="green"/>
        </w:rPr>
        <w:t>Descrição das providências a serem adotadas pela administração previamente à celebração do contrato, inclusive quanto à capacitação de servidores ou de empregados para fiscalização e gestão contratual ou à adequação do ambiente da organização;</w:t>
      </w:r>
    </w:p>
    <w:p w14:paraId="6ECF454C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 xml:space="preserve">Informar, se for o caso, todas as providências a serem adotadas pela administração previamente à celebração do contrato, inclusive quanto à capacitação de servidores ou de empregados para fiscalização e gestão contratual ou adequação do ambiente da organização. Deverá ser detalhado os aspectos relacionados à instalação, quando se tratar de equipamento, como: local, dia, horário, etc. É </w:t>
      </w:r>
      <w:r w:rsidRPr="008D5B7E">
        <w:rPr>
          <w:rFonts w:ascii="Arial Narrow" w:hAnsi="Arial Narrow"/>
          <w:szCs w:val="24"/>
          <w:highlight w:val="green"/>
        </w:rPr>
        <w:t>necessário, ainda, uma análise do ambiente onde será realizada a instalação, como: espaço, rede elétrica, voltagem e outros.</w:t>
      </w:r>
    </w:p>
    <w:tbl>
      <w:tblPr>
        <w:tblStyle w:val="Tabelacomgrade"/>
        <w:tblW w:w="10112" w:type="dxa"/>
        <w:tblLook w:val="04A0" w:firstRow="1" w:lastRow="0" w:firstColumn="1" w:lastColumn="0" w:noHBand="0" w:noVBand="1"/>
      </w:tblPr>
      <w:tblGrid>
        <w:gridCol w:w="4106"/>
        <w:gridCol w:w="1276"/>
        <w:gridCol w:w="4730"/>
      </w:tblGrid>
      <w:tr w:rsidR="0006501D" w:rsidRPr="00702C05" w14:paraId="4450E32A" w14:textId="77777777" w:rsidTr="005E27AE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136AB60B" w14:textId="77777777" w:rsidR="0006501D" w:rsidRPr="001C2341" w:rsidRDefault="0006501D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TIPO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FD68B40" w14:textId="77777777" w:rsidR="0006501D" w:rsidRPr="001C2341" w:rsidRDefault="0006501D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ASSINALAR</w:t>
            </w:r>
          </w:p>
        </w:tc>
        <w:tc>
          <w:tcPr>
            <w:tcW w:w="4730" w:type="dxa"/>
            <w:shd w:val="clear" w:color="auto" w:fill="D9D9D9" w:themeFill="background1" w:themeFillShade="D9"/>
            <w:vAlign w:val="center"/>
          </w:tcPr>
          <w:p w14:paraId="64A90C7C" w14:textId="77777777" w:rsidR="0006501D" w:rsidRPr="001C2341" w:rsidRDefault="0006501D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1C2341">
              <w:rPr>
                <w:rFonts w:ascii="Arial Narrow" w:hAnsi="Arial Narrow"/>
                <w:b/>
                <w:bCs/>
                <w:sz w:val="20"/>
              </w:rPr>
              <w:t>DETALHAMENTO</w:t>
            </w:r>
          </w:p>
        </w:tc>
      </w:tr>
      <w:tr w:rsidR="0006501D" w:rsidRPr="00702C05" w14:paraId="615EBA85" w14:textId="77777777" w:rsidTr="005E27AE">
        <w:tc>
          <w:tcPr>
            <w:tcW w:w="4106" w:type="dxa"/>
            <w:vAlign w:val="center"/>
          </w:tcPr>
          <w:p w14:paraId="6E278E3C" w14:textId="3676C8D5" w:rsidR="0006501D" w:rsidRPr="00E41D2F" w:rsidRDefault="00721E94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Necessidade de capacitação de gestores e fiscais da contratação</w:t>
            </w:r>
          </w:p>
        </w:tc>
        <w:tc>
          <w:tcPr>
            <w:tcW w:w="1276" w:type="dxa"/>
          </w:tcPr>
          <w:p w14:paraId="7E8874AD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53F10BCE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3A8ED5F6" w14:textId="77777777" w:rsidTr="005E27AE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0A26749C" w14:textId="2F8DFA4C" w:rsidR="0006501D" w:rsidRPr="00E41D2F" w:rsidRDefault="00721E94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Instalação elétrica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054348E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3970E1AF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7AC18378" w14:textId="77777777" w:rsidTr="005E27AE">
        <w:tc>
          <w:tcPr>
            <w:tcW w:w="4106" w:type="dxa"/>
            <w:vAlign w:val="center"/>
          </w:tcPr>
          <w:p w14:paraId="14B30900" w14:textId="1D3957A1" w:rsidR="0006501D" w:rsidRPr="00E41D2F" w:rsidRDefault="00721E94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Instalação lógica</w:t>
            </w:r>
          </w:p>
        </w:tc>
        <w:tc>
          <w:tcPr>
            <w:tcW w:w="1276" w:type="dxa"/>
          </w:tcPr>
          <w:p w14:paraId="336CF52E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7606B7AE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54C0FF54" w14:textId="77777777" w:rsidTr="005E27AE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6CDD9D22" w14:textId="212F9936" w:rsidR="0006501D" w:rsidRPr="00E41D2F" w:rsidRDefault="00721E94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Adaptação do ambiente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E21C03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59595FE7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74586697" w14:textId="77777777" w:rsidTr="005E27AE">
        <w:tc>
          <w:tcPr>
            <w:tcW w:w="4106" w:type="dxa"/>
            <w:vAlign w:val="center"/>
          </w:tcPr>
          <w:p w14:paraId="0B100E43" w14:textId="755E9D98" w:rsidR="0006501D" w:rsidRPr="00E41D2F" w:rsidRDefault="00721E94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Obtenção de licença</w:t>
            </w:r>
          </w:p>
        </w:tc>
        <w:tc>
          <w:tcPr>
            <w:tcW w:w="1276" w:type="dxa"/>
          </w:tcPr>
          <w:p w14:paraId="01FFE487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50EECDC2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59A4CC13" w14:textId="77777777" w:rsidTr="005E27AE"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7E649AE6" w14:textId="3CF2B068" w:rsidR="0006501D" w:rsidRPr="00E41D2F" w:rsidRDefault="00F22C86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Outro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497670F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shd w:val="clear" w:color="auto" w:fill="F2F2F2" w:themeFill="background1" w:themeFillShade="F2"/>
            <w:vAlign w:val="center"/>
          </w:tcPr>
          <w:p w14:paraId="6F598DE0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6501D" w:rsidRPr="00702C05" w14:paraId="21BC611C" w14:textId="77777777" w:rsidTr="005E27AE">
        <w:tc>
          <w:tcPr>
            <w:tcW w:w="4106" w:type="dxa"/>
            <w:vAlign w:val="center"/>
          </w:tcPr>
          <w:p w14:paraId="2235DEEE" w14:textId="0799C040" w:rsidR="0006501D" w:rsidRPr="00E41D2F" w:rsidRDefault="00F22C86" w:rsidP="005E27AE">
            <w:pPr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commentRangeStart w:id="13"/>
            <w:r>
              <w:rPr>
                <w:rFonts w:ascii="Arial Narrow" w:hAnsi="Arial Narrow"/>
                <w:b/>
                <w:bCs/>
                <w:sz w:val="20"/>
              </w:rPr>
              <w:t>Não se aplica</w:t>
            </w:r>
            <w:commentRangeEnd w:id="13"/>
            <w:r w:rsidR="00EA6012">
              <w:rPr>
                <w:rStyle w:val="Refdecomentrio"/>
              </w:rPr>
              <w:commentReference w:id="13"/>
            </w:r>
          </w:p>
        </w:tc>
        <w:tc>
          <w:tcPr>
            <w:tcW w:w="1276" w:type="dxa"/>
          </w:tcPr>
          <w:p w14:paraId="07B604C4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730" w:type="dxa"/>
            <w:vAlign w:val="center"/>
          </w:tcPr>
          <w:p w14:paraId="6CE17E6F" w14:textId="77777777" w:rsidR="0006501D" w:rsidRPr="00702C05" w:rsidRDefault="0006501D" w:rsidP="005E27AE">
            <w:pPr>
              <w:spacing w:before="120" w:after="120"/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3786EE7C" w14:textId="77777777" w:rsidR="0006501D" w:rsidRPr="001506FE" w:rsidRDefault="0006501D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218FD9E5" w14:textId="77777777" w:rsidTr="00386882">
        <w:tc>
          <w:tcPr>
            <w:tcW w:w="9918" w:type="dxa"/>
            <w:shd w:val="clear" w:color="auto" w:fill="215E99" w:themeFill="text2" w:themeFillTint="BF"/>
          </w:tcPr>
          <w:p w14:paraId="60686FA4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13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POSSÍVEIS IMPACTOS AMBIENTAIS E TRATAMENTOS</w:t>
            </w:r>
          </w:p>
        </w:tc>
      </w:tr>
    </w:tbl>
    <w:p w14:paraId="26A6EE93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 xml:space="preserve">Descrição dos possíveis impactos ambientais e respectivas medidas preventivas e/ou corretivas incluídos requisitos de baixo consumo de energia e de outros recursos, bem como logística reversa para desfazimento e reciclagem de bens e refugos, </w:t>
      </w:r>
      <w:r w:rsidRPr="00621171">
        <w:rPr>
          <w:rFonts w:ascii="Arial Narrow" w:hAnsi="Arial Narrow"/>
          <w:szCs w:val="24"/>
          <w:highlight w:val="green"/>
          <w:u w:val="single"/>
        </w:rPr>
        <w:t>quando aplicável</w:t>
      </w:r>
      <w:r w:rsidRPr="001506FE">
        <w:rPr>
          <w:rFonts w:ascii="Arial Narrow" w:hAnsi="Arial Narrow"/>
          <w:szCs w:val="24"/>
          <w:highlight w:val="green"/>
        </w:rPr>
        <w:t>;</w:t>
      </w:r>
    </w:p>
    <w:p w14:paraId="6D1B42B5" w14:textId="63BA74D6" w:rsidR="00AB1944" w:rsidRDefault="00A354EE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13.1. </w:t>
      </w:r>
      <w:r w:rsidRPr="00A354EE">
        <w:rPr>
          <w:rFonts w:ascii="Arial Narrow" w:hAnsi="Arial Narrow"/>
          <w:szCs w:val="24"/>
        </w:rPr>
        <w:t>A aquisição e distribuição do produto objeto desta contratação pode gerar os seguintes impactos</w:t>
      </w:r>
      <w:r>
        <w:rPr>
          <w:rFonts w:ascii="Arial Narrow" w:hAnsi="Arial Narrow"/>
          <w:szCs w:val="24"/>
        </w:rPr>
        <w:t>:</w:t>
      </w:r>
    </w:p>
    <w:p w14:paraId="28E37BD5" w14:textId="63465F05" w:rsidR="00A354EE" w:rsidRPr="003419D1" w:rsidRDefault="004F2D23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3419D1">
        <w:rPr>
          <w:rFonts w:ascii="Arial Narrow" w:hAnsi="Arial Narrow"/>
          <w:color w:val="FF0000"/>
          <w:szCs w:val="24"/>
        </w:rPr>
        <w:t xml:space="preserve">a) </w:t>
      </w:r>
      <w:r w:rsidR="003419D1" w:rsidRPr="003419D1">
        <w:rPr>
          <w:rFonts w:ascii="Arial Narrow" w:hAnsi="Arial Narrow"/>
          <w:color w:val="FF0000"/>
          <w:szCs w:val="24"/>
        </w:rPr>
        <w:t>...</w:t>
      </w:r>
    </w:p>
    <w:p w14:paraId="680F7D40" w14:textId="64F8E9AD" w:rsidR="004F2D23" w:rsidRPr="003419D1" w:rsidRDefault="004F2D23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3419D1">
        <w:rPr>
          <w:rFonts w:ascii="Arial Narrow" w:hAnsi="Arial Narrow"/>
          <w:color w:val="FF0000"/>
          <w:szCs w:val="24"/>
        </w:rPr>
        <w:t xml:space="preserve">b) </w:t>
      </w:r>
      <w:r w:rsidR="003419D1" w:rsidRPr="003419D1">
        <w:rPr>
          <w:rFonts w:ascii="Arial Narrow" w:hAnsi="Arial Narrow"/>
          <w:color w:val="FF0000"/>
          <w:szCs w:val="24"/>
        </w:rPr>
        <w:t>...</w:t>
      </w:r>
    </w:p>
    <w:p w14:paraId="57D9228D" w14:textId="6A1DA8B0" w:rsidR="00A354EE" w:rsidRPr="00BC7D33" w:rsidRDefault="00610747" w:rsidP="00AB1944">
      <w:pPr>
        <w:spacing w:before="120" w:after="120"/>
        <w:rPr>
          <w:rFonts w:ascii="Arial Narrow" w:hAnsi="Arial Narrow"/>
          <w:color w:val="FF0000"/>
          <w:szCs w:val="24"/>
        </w:rPr>
      </w:pPr>
      <w:r w:rsidRPr="00BC7D33">
        <w:rPr>
          <w:rFonts w:ascii="Arial Narrow" w:hAnsi="Arial Narrow"/>
          <w:color w:val="FF0000"/>
          <w:szCs w:val="24"/>
          <w:highlight w:val="yellow"/>
        </w:rPr>
        <w:t>OU</w:t>
      </w:r>
    </w:p>
    <w:p w14:paraId="5BA9A483" w14:textId="25401818" w:rsidR="00610747" w:rsidRDefault="00610747" w:rsidP="00AB1944">
      <w:pPr>
        <w:spacing w:before="120" w:after="12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13.1. Não se aplica.</w:t>
      </w:r>
    </w:p>
    <w:p w14:paraId="39261D83" w14:textId="77777777" w:rsidR="00610747" w:rsidRPr="001506FE" w:rsidRDefault="00610747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75997C82" w14:textId="77777777" w:rsidTr="00386882">
        <w:tc>
          <w:tcPr>
            <w:tcW w:w="9918" w:type="dxa"/>
            <w:shd w:val="clear" w:color="auto" w:fill="215E99" w:themeFill="text2" w:themeFillTint="BF"/>
          </w:tcPr>
          <w:p w14:paraId="49DB1AA1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14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DECLARAÇÃO DE VIABILIDADE</w:t>
            </w:r>
          </w:p>
        </w:tc>
      </w:tr>
    </w:tbl>
    <w:p w14:paraId="1C4A8841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Posicionamento conclusivo sobre a viabilidade, razoabilidade e adequação da contratação para o atendimento da necessidade a que se destina, justificando com base nos elementos colhidos durante o estudo preliminar.</w:t>
      </w:r>
    </w:p>
    <w:p w14:paraId="7259F75B" w14:textId="1074974D" w:rsidR="00AB1944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D551F0">
        <w:rPr>
          <w:rFonts w:ascii="Arial Narrow" w:hAnsi="Arial Narrow"/>
          <w:szCs w:val="24"/>
        </w:rPr>
        <w:lastRenderedPageBreak/>
        <w:t xml:space="preserve">O Estudo </w:t>
      </w:r>
      <w:r>
        <w:rPr>
          <w:rFonts w:ascii="Arial Narrow" w:hAnsi="Arial Narrow"/>
          <w:szCs w:val="24"/>
        </w:rPr>
        <w:t xml:space="preserve">Técnico </w:t>
      </w:r>
      <w:r w:rsidRPr="00D551F0">
        <w:rPr>
          <w:rFonts w:ascii="Arial Narrow" w:hAnsi="Arial Narrow"/>
          <w:szCs w:val="24"/>
        </w:rPr>
        <w:t xml:space="preserve">Preliminar trouxe informações importantes acerca da </w:t>
      </w:r>
      <w:r w:rsidRPr="00DC0BB7">
        <w:rPr>
          <w:rFonts w:ascii="Arial Narrow" w:hAnsi="Arial Narrow"/>
          <w:color w:val="FF0000"/>
          <w:szCs w:val="24"/>
        </w:rPr>
        <w:t>[descrição do objeto, conforme página 01 do ETP]</w:t>
      </w:r>
      <w:r w:rsidRPr="00D551F0">
        <w:rPr>
          <w:rFonts w:ascii="Arial Narrow" w:hAnsi="Arial Narrow"/>
          <w:szCs w:val="24"/>
        </w:rPr>
        <w:t xml:space="preserve">. Concluímos que este ETP evidencia que a contratação pretendia é viável e necessária para viabilizar a </w:t>
      </w:r>
      <w:r>
        <w:rPr>
          <w:rFonts w:ascii="Arial Narrow" w:hAnsi="Arial Narrow"/>
          <w:color w:val="FF0000"/>
          <w:szCs w:val="24"/>
        </w:rPr>
        <w:t>[resumir o resultado pretendido na contratação]</w:t>
      </w:r>
      <w:r w:rsidRPr="00D551F0">
        <w:rPr>
          <w:rFonts w:ascii="Arial Narrow" w:hAnsi="Arial Narrow"/>
          <w:szCs w:val="24"/>
        </w:rPr>
        <w:t>, se mostrando técnica e economicamente viável</w:t>
      </w:r>
      <w:r w:rsidR="0050794A">
        <w:rPr>
          <w:rFonts w:ascii="Arial Narrow" w:hAnsi="Arial Narrow"/>
          <w:szCs w:val="24"/>
        </w:rPr>
        <w:t>.</w:t>
      </w:r>
    </w:p>
    <w:p w14:paraId="007364C9" w14:textId="77777777" w:rsidR="00AB1944" w:rsidRPr="001506FE" w:rsidRDefault="00AB1944" w:rsidP="00AB1944">
      <w:pPr>
        <w:spacing w:before="120" w:after="120"/>
        <w:rPr>
          <w:rFonts w:ascii="Arial Narrow" w:hAnsi="Arial Narrow"/>
          <w:szCs w:val="24"/>
        </w:rPr>
      </w:pPr>
    </w:p>
    <w:tbl>
      <w:tblPr>
        <w:tblStyle w:val="Tabelacomgrade"/>
        <w:tblW w:w="9918" w:type="dxa"/>
        <w:shd w:val="clear" w:color="auto" w:fill="0F4761" w:themeFill="accent1" w:themeFillShade="BF"/>
        <w:tblLook w:val="04A0" w:firstRow="1" w:lastRow="0" w:firstColumn="1" w:lastColumn="0" w:noHBand="0" w:noVBand="1"/>
      </w:tblPr>
      <w:tblGrid>
        <w:gridCol w:w="9918"/>
      </w:tblGrid>
      <w:tr w:rsidR="00AB1944" w:rsidRPr="00687D90" w14:paraId="79F1C2B5" w14:textId="77777777" w:rsidTr="00386882">
        <w:tc>
          <w:tcPr>
            <w:tcW w:w="9918" w:type="dxa"/>
            <w:shd w:val="clear" w:color="auto" w:fill="215E99" w:themeFill="text2" w:themeFillTint="BF"/>
          </w:tcPr>
          <w:p w14:paraId="65EE16E8" w14:textId="77777777" w:rsidR="00AB1944" w:rsidRPr="00687D90" w:rsidRDefault="00AB1944" w:rsidP="002C4756">
            <w:pPr>
              <w:spacing w:before="120" w:after="120"/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</w:pP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15</w:t>
            </w:r>
            <w:r w:rsidRPr="00092B86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687D90">
              <w:rPr>
                <w:rFonts w:ascii="Arial Narrow" w:hAnsi="Arial Narrow"/>
                <w:b/>
                <w:bCs/>
                <w:color w:val="FFFFFF" w:themeColor="background1"/>
                <w:szCs w:val="24"/>
              </w:rPr>
              <w:t>ANEXOS</w:t>
            </w:r>
          </w:p>
        </w:tc>
      </w:tr>
    </w:tbl>
    <w:p w14:paraId="4AC78BCB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  <w:highlight w:val="green"/>
        </w:rPr>
        <w:t>Para anexar outros documentos necessários ou complementares para a composição final do documento</w:t>
      </w:r>
      <w:r>
        <w:rPr>
          <w:rFonts w:ascii="Arial Narrow" w:hAnsi="Arial Narrow"/>
          <w:szCs w:val="24"/>
          <w:highlight w:val="green"/>
        </w:rPr>
        <w:t xml:space="preserve"> (exemplo: relatório de pesquisa de mercado e demais documentos que lhe dão suporte)</w:t>
      </w:r>
      <w:r w:rsidRPr="001506FE">
        <w:rPr>
          <w:rFonts w:ascii="Arial Narrow" w:hAnsi="Arial Narrow"/>
          <w:szCs w:val="24"/>
          <w:highlight w:val="green"/>
        </w:rPr>
        <w:t>.</w:t>
      </w:r>
    </w:p>
    <w:p w14:paraId="644AD644" w14:textId="77777777" w:rsidR="00AB1944" w:rsidRPr="001506FE" w:rsidRDefault="00AB1944" w:rsidP="00AB1944">
      <w:pPr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</w:rPr>
        <w:t xml:space="preserve">São anexos do presente ETP os seguintes documentos: </w:t>
      </w:r>
    </w:p>
    <w:p w14:paraId="260AE1A5" w14:textId="77777777" w:rsidR="00AB1944" w:rsidRPr="001506FE" w:rsidRDefault="00AB1944" w:rsidP="00AB1944">
      <w:pPr>
        <w:spacing w:before="120" w:after="120"/>
        <w:ind w:left="707"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</w:rPr>
        <w:t>Anexo 1 - ....</w:t>
      </w:r>
    </w:p>
    <w:p w14:paraId="0A7F42D9" w14:textId="77777777" w:rsidR="00AB1944" w:rsidRPr="001506FE" w:rsidRDefault="00AB1944" w:rsidP="00EF50C7">
      <w:pPr>
        <w:spacing w:before="120" w:after="120"/>
        <w:ind w:firstLine="707"/>
        <w:rPr>
          <w:rFonts w:ascii="Arial Narrow" w:hAnsi="Arial Narrow"/>
          <w:b/>
          <w:bCs/>
          <w:szCs w:val="24"/>
        </w:rPr>
      </w:pPr>
      <w:r w:rsidRPr="001506FE">
        <w:rPr>
          <w:rFonts w:ascii="Arial Narrow" w:hAnsi="Arial Narrow"/>
          <w:b/>
          <w:bCs/>
          <w:szCs w:val="24"/>
          <w:highlight w:val="yellow"/>
        </w:rPr>
        <w:t>OU</w:t>
      </w:r>
    </w:p>
    <w:p w14:paraId="4F343262" w14:textId="77777777" w:rsidR="00AB1944" w:rsidRDefault="00AB1944" w:rsidP="00AB1944">
      <w:pPr>
        <w:tabs>
          <w:tab w:val="left" w:pos="2595"/>
        </w:tabs>
        <w:spacing w:before="120" w:after="120"/>
        <w:ind w:firstLine="709"/>
        <w:rPr>
          <w:rFonts w:ascii="Arial Narrow" w:hAnsi="Arial Narrow"/>
          <w:szCs w:val="24"/>
        </w:rPr>
      </w:pPr>
      <w:r w:rsidRPr="001506FE">
        <w:rPr>
          <w:rFonts w:ascii="Arial Narrow" w:hAnsi="Arial Narrow"/>
          <w:szCs w:val="24"/>
        </w:rPr>
        <w:t>Não há anexos.</w:t>
      </w:r>
    </w:p>
    <w:p w14:paraId="6407AEF7" w14:textId="77777777" w:rsidR="00223218" w:rsidRDefault="00223218" w:rsidP="00AB1944">
      <w:pPr>
        <w:tabs>
          <w:tab w:val="left" w:pos="2595"/>
        </w:tabs>
        <w:spacing w:before="120" w:after="120"/>
        <w:ind w:firstLine="709"/>
        <w:rPr>
          <w:rFonts w:ascii="Arial Narrow" w:hAnsi="Arial Narrow"/>
          <w:szCs w:val="24"/>
        </w:rPr>
      </w:pPr>
    </w:p>
    <w:p w14:paraId="207DB23E" w14:textId="24F0FD01" w:rsidR="00AB1944" w:rsidRDefault="00386882" w:rsidP="00AB1944">
      <w:pPr>
        <w:tabs>
          <w:tab w:val="left" w:pos="2595"/>
        </w:tabs>
        <w:spacing w:before="120" w:after="120"/>
        <w:jc w:val="center"/>
        <w:rPr>
          <w:rFonts w:ascii="Arial Narrow" w:hAnsi="Arial Narrow"/>
          <w:b/>
          <w:bCs/>
          <w:szCs w:val="24"/>
        </w:rPr>
      </w:pPr>
      <w:r w:rsidRPr="00CE1F38">
        <w:rPr>
          <w:rFonts w:ascii="Arial Narrow" w:hAnsi="Arial Narrow"/>
          <w:b/>
          <w:bCs/>
          <w:szCs w:val="24"/>
        </w:rPr>
        <w:t>Angatuba/SP,</w:t>
      </w:r>
      <w:r>
        <w:rPr>
          <w:rFonts w:ascii="Arial Narrow" w:hAnsi="Arial Narrow"/>
          <w:b/>
          <w:bCs/>
          <w:szCs w:val="24"/>
        </w:rPr>
        <w:t xml:space="preserve">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592934743"/>
          <w:dropDownList>
            <w:listItem w:displayText="INSERIR DIA" w:value="INSERIR DIA"/>
            <w:listItem w:displayText=" " w:value=" 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DIA</w:t>
          </w:r>
        </w:sdtContent>
      </w:sdt>
      <w:r>
        <w:rPr>
          <w:rFonts w:ascii="Arial Narrow" w:hAnsi="Arial Narrow"/>
          <w:b/>
          <w:bCs/>
          <w:szCs w:val="24"/>
        </w:rPr>
        <w:t xml:space="preserve"> </w:t>
      </w:r>
      <w:r w:rsidRPr="004C7326">
        <w:rPr>
          <w:rFonts w:ascii="Arial Narrow" w:hAnsi="Arial Narrow"/>
          <w:b/>
          <w:bCs/>
          <w:color w:val="0000FF"/>
          <w:szCs w:val="24"/>
        </w:rPr>
        <w:t xml:space="preserve">de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1092821639"/>
          <w:dropDownList>
            <w:listItem w:displayText="INSERIR MÊS" w:value="INSERIR MÊS"/>
            <w:listItem w:displayText=" " w:value=" 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etembro" w:value="setembro"/>
            <w:listItem w:displayText="outubro" w:value="outubro"/>
            <w:listItem w:displayText="novembro" w:value="novembro"/>
            <w:listItem w:displayText="dezembro" w:value="dezembro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MÊS</w:t>
          </w:r>
        </w:sdtContent>
      </w:sdt>
      <w:r w:rsidRPr="004C7326">
        <w:rPr>
          <w:rFonts w:ascii="Arial Narrow" w:hAnsi="Arial Narrow"/>
          <w:b/>
          <w:bCs/>
          <w:color w:val="0000FF"/>
          <w:szCs w:val="24"/>
        </w:rPr>
        <w:t xml:space="preserve"> de </w:t>
      </w:r>
      <w:sdt>
        <w:sdtPr>
          <w:rPr>
            <w:rFonts w:ascii="Arial Narrow" w:hAnsi="Arial Narrow"/>
            <w:b/>
            <w:bCs/>
            <w:color w:val="0000FF"/>
            <w:szCs w:val="24"/>
          </w:rPr>
          <w:id w:val="-627013765"/>
          <w:dropDownList>
            <w:listItem w:displayText="INSERIR ANO" w:value="INSERIR ANO"/>
            <w:listItem w:displayText=" " w:value=" 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</w:dropDownList>
        </w:sdtPr>
        <w:sdtEndPr/>
        <w:sdtContent>
          <w:r>
            <w:rPr>
              <w:rFonts w:ascii="Arial Narrow" w:hAnsi="Arial Narrow"/>
              <w:b/>
              <w:bCs/>
              <w:color w:val="0000FF"/>
              <w:szCs w:val="24"/>
            </w:rPr>
            <w:t>INSERIR ANO</w:t>
          </w:r>
        </w:sdtContent>
      </w:sdt>
      <w:r w:rsidRPr="00435458">
        <w:rPr>
          <w:rFonts w:ascii="Arial Narrow" w:hAnsi="Arial Narrow"/>
          <w:b/>
          <w:bCs/>
          <w:szCs w:val="24"/>
        </w:rPr>
        <w:t>.</w:t>
      </w:r>
    </w:p>
    <w:p w14:paraId="4C26E169" w14:textId="77777777" w:rsidR="00386882" w:rsidRDefault="00386882" w:rsidP="00AB1944">
      <w:pPr>
        <w:tabs>
          <w:tab w:val="left" w:pos="2595"/>
        </w:tabs>
        <w:spacing w:before="120" w:after="120"/>
        <w:jc w:val="center"/>
        <w:rPr>
          <w:rFonts w:ascii="Arial Narrow" w:hAnsi="Arial Narrow"/>
          <w:szCs w:val="24"/>
        </w:rPr>
      </w:pPr>
    </w:p>
    <w:p w14:paraId="112BC9CC" w14:textId="77777777" w:rsidR="00AB1944" w:rsidRDefault="00AB1944" w:rsidP="00386882">
      <w:pPr>
        <w:tabs>
          <w:tab w:val="left" w:pos="2595"/>
        </w:tabs>
        <w:spacing w:before="120" w:after="120"/>
        <w:jc w:val="center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Responsável pela elaboração</w:t>
      </w:r>
    </w:p>
    <w:p w14:paraId="4068B2C8" w14:textId="2DC4DBE9" w:rsidR="00386882" w:rsidRPr="00223218" w:rsidRDefault="0075027A" w:rsidP="00223218">
      <w:pPr>
        <w:jc w:val="center"/>
        <w:rPr>
          <w:rFonts w:ascii="Arial Narrow" w:hAnsi="Arial Narrow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4290A" wp14:editId="2B4DA510">
                <wp:simplePos x="0" y="0"/>
                <wp:positionH relativeFrom="column">
                  <wp:posOffset>3180715</wp:posOffset>
                </wp:positionH>
                <wp:positionV relativeFrom="paragraph">
                  <wp:posOffset>1324610</wp:posOffset>
                </wp:positionV>
                <wp:extent cx="3057525" cy="1428750"/>
                <wp:effectExtent l="0" t="0" r="28575" b="19050"/>
                <wp:wrapNone/>
                <wp:docPr id="138012628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80D4" w14:textId="035A54C2" w:rsidR="00E369D1" w:rsidRPr="00AD2379" w:rsidRDefault="00E369D1" w:rsidP="00E369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23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Aprovo o presente ETP</w:t>
                            </w:r>
                            <w:r w:rsidR="00AD2379" w:rsidRPr="00AD23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15B5F06" w14:textId="77777777" w:rsidR="00AD2379" w:rsidRDefault="00AD2379" w:rsidP="00E369D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32C2CD97" w14:textId="77777777" w:rsidR="00AD2379" w:rsidRDefault="00AD2379" w:rsidP="00E369D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42D16E68" w14:textId="77777777" w:rsidR="002D6721" w:rsidRDefault="002D6721" w:rsidP="00E369D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419BC14" w14:textId="77777777" w:rsidR="002D6721" w:rsidRDefault="002D6721" w:rsidP="00E369D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70B1C2D1" w14:textId="46A89D9D" w:rsidR="00747B69" w:rsidRPr="00314548" w:rsidRDefault="002D6721" w:rsidP="00E369D1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4548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NOME AQUI</w:t>
                            </w:r>
                          </w:p>
                          <w:p w14:paraId="1280E596" w14:textId="5DFFEC27" w:rsidR="00464F12" w:rsidRDefault="005B67AD" w:rsidP="00E369D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b/>
                                  <w:bCs/>
                                  <w:color w:val="0000FF"/>
                                  <w:szCs w:val="24"/>
                                </w:rPr>
                                <w:id w:val="247848318"/>
                                <w:dropDownList>
                                  <w:listItem w:displayText="Secretário(a) Municipal de Educação" w:value="Secretário(a) Municipal de Educação"/>
                                  <w:listItem w:displayText="Secretário(a) Municipal de Saúde e Medicina Preventiva" w:value="Secretário(a) Municipal de Saúde e Medicina Preventiva"/>
                                  <w:listItem w:displayText="Secretário(a) Municipal de Desenvolvimento Social" w:value="Secretário(a) Municipal de Desenvolvimento Social"/>
                                  <w:listItem w:displayText="Secretário(a) Municipal de Esportes e Lazer" w:value="Secretário(a) Municipal de Esportes e Lazer"/>
                                  <w:listItem w:displayText="Secretário(a) Municipal de Meio Ambiente e Agricultura" w:value="Secretário(a) Municipal de Meio Ambiente e Agricultura"/>
                                  <w:listItem w:displayText="Secretário(a) Municipal de Habitação, Obras e Serviços Públicos" w:value="Secretário(a) Municipal de Habitação, Obras e Serviços Públicos"/>
                                  <w:listItem w:displayText="Secretário(a) Municipal de Segurança Pública e Trânsito" w:value="Secretário(a) Municipal de Segurança Pública e Trânsito"/>
                                  <w:listItem w:displayText="Secretário(a) Municipal de Cultura e Turismo" w:value="Secretário(a) Municipal de Cultura e Turismo"/>
                                  <w:listItem w:displayText="Secretário(a) Municipal de Economia e Finanças" w:value="Secretário(a) Municipal de Economia e Finanças"/>
                                  <w:listItem w:displayText="Secretário(a) Municipal de Administração" w:value="Secretário(a) Municipal de Administração"/>
                                  <w:listItem w:displayText="Secretário(a) Municipal de Assuntos Jurídicos" w:value="Secretário(a) Municipal de Assuntos Jurídicos"/>
                                  <w:listItem w:displayText="Secretário(a) Municipal de Governo e Planejamento" w:value="Secretário(a) Municipal de Governo e Planejamento"/>
                                  <w:listItem w:displayText="Prefeito Municipal" w:value="Prefeito Municipal"/>
                                  <w:listItem w:displayText="Assessor de Gabinete" w:value="Assessor de Gabinete"/>
                                </w:dropDownList>
                              </w:sdtPr>
                              <w:sdtEndPr/>
                              <w:sdtContent>
                                <w:r w:rsidR="00464F12"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FF"/>
                                    <w:szCs w:val="24"/>
                                  </w:rPr>
                                  <w:t>Secretário(a) Municipal de Educação</w:t>
                                </w:r>
                              </w:sdtContent>
                            </w:sdt>
                          </w:p>
                          <w:p w14:paraId="72C635BB" w14:textId="0AEA1777" w:rsidR="00747B69" w:rsidRPr="00E369D1" w:rsidRDefault="00B3525D" w:rsidP="00747B69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E62A8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Nº de matrícula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4290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50.45pt;margin-top:104.3pt;width:240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" fillcolor="white [3201]" strokeweight=".5pt">
                <v:textbox>
                  <w:txbxContent>
                    <w:p w14:paraId="630280D4" w14:textId="035A54C2" w:rsidR="00E369D1" w:rsidRPr="00AD2379" w:rsidRDefault="00E369D1" w:rsidP="00E369D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AD23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Aprovo o presente ETP</w:t>
                      </w:r>
                      <w:r w:rsidR="00AD2379" w:rsidRPr="00AD23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515B5F06" w14:textId="77777777" w:rsidR="00AD2379" w:rsidRDefault="00AD2379" w:rsidP="00E369D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32C2CD97" w14:textId="77777777" w:rsidR="00AD2379" w:rsidRDefault="00AD2379" w:rsidP="00E369D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42D16E68" w14:textId="77777777" w:rsidR="002D6721" w:rsidRDefault="002D6721" w:rsidP="00E369D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419BC14" w14:textId="77777777" w:rsidR="002D6721" w:rsidRDefault="002D6721" w:rsidP="00E369D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70B1C2D1" w14:textId="46A89D9D" w:rsidR="00747B69" w:rsidRPr="00314548" w:rsidRDefault="002D6721" w:rsidP="00E369D1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</w:pPr>
                      <w:r w:rsidRPr="00314548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NOME AQUI</w:t>
                      </w:r>
                    </w:p>
                    <w:p w14:paraId="1280E596" w14:textId="5DFFEC27" w:rsidR="00464F12" w:rsidRDefault="005B67AD" w:rsidP="00E369D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b/>
                            <w:bCs/>
                            <w:color w:val="0000FF"/>
                            <w:szCs w:val="24"/>
                          </w:rPr>
                          <w:id w:val="247848318"/>
                          <w:dropDownList>
                            <w:listItem w:displayText="Secretário(a) Municipal de Educação" w:value="Secretário(a) Municipal de Educação"/>
                            <w:listItem w:displayText="Secretário(a) Municipal de Saúde e Medicina Preventiva" w:value="Secretário(a) Municipal de Saúde e Medicina Preventiva"/>
                            <w:listItem w:displayText="Secretário(a) Municipal de Desenvolvimento Social" w:value="Secretário(a) Municipal de Desenvolvimento Social"/>
                            <w:listItem w:displayText="Secretário(a) Municipal de Esportes e Lazer" w:value="Secretário(a) Municipal de Esportes e Lazer"/>
                            <w:listItem w:displayText="Secretário(a) Municipal de Meio Ambiente e Agricultura" w:value="Secretário(a) Municipal de Meio Ambiente e Agricultura"/>
                            <w:listItem w:displayText="Secretário(a) Municipal de Habitação, Obras e Serviços Públicos" w:value="Secretário(a) Municipal de Habitação, Obras e Serviços Públicos"/>
                            <w:listItem w:displayText="Secretário(a) Municipal de Segurança Pública e Trânsito" w:value="Secretário(a) Municipal de Segurança Pública e Trânsito"/>
                            <w:listItem w:displayText="Secretário(a) Municipal de Cultura e Turismo" w:value="Secretário(a) Municipal de Cultura e Turismo"/>
                            <w:listItem w:displayText="Secretário(a) Municipal de Economia e Finanças" w:value="Secretário(a) Municipal de Economia e Finanças"/>
                            <w:listItem w:displayText="Secretário(a) Municipal de Administração" w:value="Secretário(a) Municipal de Administração"/>
                            <w:listItem w:displayText="Secretário(a) Municipal de Assuntos Jurídicos" w:value="Secretário(a) Municipal de Assuntos Jurídicos"/>
                            <w:listItem w:displayText="Secretário(a) Municipal de Governo e Planejamento" w:value="Secretário(a) Municipal de Governo e Planejamento"/>
                            <w:listItem w:displayText="Prefeito Municipal" w:value="Prefeito Municipal"/>
                            <w:listItem w:displayText="Assessor de Gabinete" w:value="Assessor de Gabinete"/>
                          </w:dropDownList>
                        </w:sdtPr>
                        <w:sdtEndPr/>
                        <w:sdtContent>
                          <w:r w:rsidR="00464F12">
                            <w:rPr>
                              <w:rFonts w:ascii="Arial Narrow" w:hAnsi="Arial Narrow"/>
                              <w:b/>
                              <w:bCs/>
                              <w:color w:val="0000FF"/>
                              <w:szCs w:val="24"/>
                            </w:rPr>
                            <w:t>Secretário(a) Municipal de Educação</w:t>
                          </w:r>
                        </w:sdtContent>
                      </w:sdt>
                    </w:p>
                    <w:p w14:paraId="72C635BB" w14:textId="0AEA1777" w:rsidR="00747B69" w:rsidRPr="00E369D1" w:rsidRDefault="00B3525D" w:rsidP="00747B69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E62A8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Nº de matrícula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AB1944">
        <w:rPr>
          <w:rFonts w:ascii="Arial Narrow" w:hAnsi="Arial Narrow"/>
          <w:szCs w:val="24"/>
        </w:rPr>
        <w:t>Cargo: / nº de matrícula:</w:t>
      </w:r>
    </w:p>
    <w:sectPr w:rsidR="00386882" w:rsidRPr="00223218" w:rsidSect="00D31E01">
      <w:footerReference w:type="default" r:id="rId16"/>
      <w:pgSz w:w="11906" w:h="16838"/>
      <w:pgMar w:top="720" w:right="707" w:bottom="720" w:left="1276" w:header="624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LICIT" w:date="2024-05-12T20:02:00Z" w:initials="L">
    <w:p w14:paraId="17456548" w14:textId="77777777" w:rsidR="006D03F0" w:rsidRDefault="00AB1944" w:rsidP="006D03F0">
      <w:pPr>
        <w:pStyle w:val="Textodecomentrio"/>
        <w:jc w:val="left"/>
      </w:pPr>
      <w:r>
        <w:rPr>
          <w:rStyle w:val="Refdecomentrio"/>
        </w:rPr>
        <w:annotationRef/>
      </w:r>
      <w:r w:rsidR="006D03F0">
        <w:t>Pode haver mais de um responsável pela elaboração do ETP. Dentre os servidores que se responsabilizam pela sua criação, podem ser os:</w:t>
      </w:r>
    </w:p>
    <w:p w14:paraId="5C4B4A9E" w14:textId="77777777" w:rsidR="006D03F0" w:rsidRDefault="006D03F0" w:rsidP="006D03F0">
      <w:pPr>
        <w:pStyle w:val="Textodecomentrio"/>
        <w:numPr>
          <w:ilvl w:val="0"/>
          <w:numId w:val="8"/>
        </w:numPr>
        <w:jc w:val="left"/>
      </w:pPr>
      <w:r>
        <w:t xml:space="preserve"> Lotados no setor requisitante (que necessita que a contratação seja realizada para que se possa dar continuidade nos seus serviços);</w:t>
      </w:r>
    </w:p>
    <w:p w14:paraId="4F7A6E38" w14:textId="77777777" w:rsidR="006D03F0" w:rsidRDefault="006D03F0" w:rsidP="006D03F0">
      <w:pPr>
        <w:pStyle w:val="Textodecomentrio"/>
        <w:numPr>
          <w:ilvl w:val="0"/>
          <w:numId w:val="8"/>
        </w:numPr>
        <w:jc w:val="left"/>
      </w:pPr>
      <w:r>
        <w:t xml:space="preserve"> Responsável pela elaboração dos instrumentos de planejamento (ETP, TR, Análise de Riscos...), sendo que este dependerá da </w:t>
      </w:r>
      <w:r>
        <w:rPr>
          <w:b/>
          <w:bCs/>
        </w:rPr>
        <w:t xml:space="preserve">área técnica (setor requisitante) </w:t>
      </w:r>
      <w:r>
        <w:t>para alinhamento quanto às especificações técnicas, quantitativos, documentação de qualificação técnica, etc. Ou seja, expor no ETP todo o entendimento do setor requisitante acerca da contratação, e estruturar esses entendimentos tópico a tópico, permitindo maiores orientações para a elaboração do Termo de Referência;</w:t>
      </w:r>
    </w:p>
    <w:p w14:paraId="0E4E5BD0" w14:textId="77777777" w:rsidR="006D03F0" w:rsidRDefault="006D03F0" w:rsidP="006D03F0">
      <w:pPr>
        <w:pStyle w:val="Textodecomentrio"/>
        <w:numPr>
          <w:ilvl w:val="0"/>
          <w:numId w:val="8"/>
        </w:numPr>
        <w:jc w:val="left"/>
      </w:pPr>
      <w:r>
        <w:t xml:space="preserve"> O próprio Secretário(a) ou Assessor(a) da respectiva pasta, na falta de servidor para esse fim, realizando o mesmo trabalho conjunto explanado no item "</w:t>
      </w:r>
      <w:r>
        <w:rPr>
          <w:i/>
          <w:iCs/>
        </w:rPr>
        <w:t>b</w:t>
      </w:r>
      <w:r>
        <w:t>".</w:t>
      </w:r>
    </w:p>
  </w:comment>
  <w:comment w:id="1" w:author="bruno.oliveira" w:date="2024-05-13T08:43:00Z" w:initials="b">
    <w:p w14:paraId="7F44AA4D" w14:textId="77777777" w:rsidR="00DE76D8" w:rsidRDefault="00FA7A92" w:rsidP="00DE76D8">
      <w:pPr>
        <w:pStyle w:val="Textodecomentrio"/>
        <w:jc w:val="left"/>
      </w:pPr>
      <w:r>
        <w:rPr>
          <w:rStyle w:val="Refdecomentrio"/>
        </w:rPr>
        <w:annotationRef/>
      </w:r>
      <w:r w:rsidR="00DE76D8">
        <w:rPr>
          <w:b/>
          <w:bCs/>
        </w:rPr>
        <w:t>Esse exemplo de estrutura de requisitos é o mínimo que se deve conter, para tornar o ETP mais sólido no fim de subsidiar o Termo de Referência e os instrumentos posteriores. Nesses requisitos, deverão ser trazidos os seguintes elementos:</w:t>
      </w:r>
    </w:p>
    <w:p w14:paraId="084644E9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a)</w:t>
      </w:r>
      <w:r>
        <w:t xml:space="preserve"> padrões mínimos de qualidade;</w:t>
      </w:r>
    </w:p>
    <w:p w14:paraId="0ACE58B8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b)</w:t>
      </w:r>
      <w:r>
        <w:t xml:space="preserve"> no caso de serviços, definir e justificar se possui natureza continuada ou não;</w:t>
      </w:r>
    </w:p>
    <w:p w14:paraId="292E358E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c)</w:t>
      </w:r>
      <w:r>
        <w:t xml:space="preserve"> avaliar a duração inicial do contrato de prestação de serviços de natureza continuada;</w:t>
      </w:r>
    </w:p>
    <w:p w14:paraId="6CC95097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d)</w:t>
      </w:r>
      <w:r>
        <w:t xml:space="preserve"> incluir, se possível, critérios e práticas de sustentabilidade que devem ser veiculados como especificação técnica ou obrigação da contratada;</w:t>
      </w:r>
    </w:p>
    <w:p w14:paraId="0225A00E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e)</w:t>
      </w:r>
      <w:r>
        <w:t xml:space="preserve"> apresentar informações detalhadas quanto às condições e responsabilidades por frete, se houver;</w:t>
      </w:r>
    </w:p>
    <w:p w14:paraId="7879DB7A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f)</w:t>
      </w:r>
      <w:r>
        <w:t xml:space="preserve"> apresentar informações detalhadas quanto à entrega de bens e mercadorias, considerando prazo, condições, embalagem, validade, montagem e instalação, bem como toda a documentação que deve acompanhar, quando o caso;</w:t>
      </w:r>
    </w:p>
    <w:p w14:paraId="75E5BF78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g)</w:t>
      </w:r>
      <w:r>
        <w:t xml:space="preserve"> indicar a necessidade de garantia e/ou assistência técnica;</w:t>
      </w:r>
    </w:p>
    <w:p w14:paraId="09EF61F2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h)</w:t>
      </w:r>
      <w:r>
        <w:t xml:space="preserve"> apresentar informações claras e precisas referentes a execução dos serviços;</w:t>
      </w:r>
    </w:p>
    <w:p w14:paraId="3F8D446D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i)</w:t>
      </w:r>
      <w:r>
        <w:t xml:space="preserve"> indicar eventuais requisitos específicos que forem necessários como habilitação técnica com as devidas justificativas fundamentadas;</w:t>
      </w:r>
    </w:p>
    <w:p w14:paraId="356DF53A" w14:textId="77777777" w:rsidR="00DE76D8" w:rsidRDefault="00DE76D8" w:rsidP="00DE76D8">
      <w:pPr>
        <w:pStyle w:val="Textodecomentrio"/>
        <w:jc w:val="left"/>
      </w:pPr>
      <w:r>
        <w:rPr>
          <w:b/>
          <w:bCs/>
        </w:rPr>
        <w:t>j)</w:t>
      </w:r>
      <w:r>
        <w:t xml:space="preserve"> avaliar a viabilidade de subcontratação e, se o caso, apresentar a justificativa.</w:t>
      </w:r>
    </w:p>
  </w:comment>
  <w:comment w:id="2" w:author="bruno.oliveira" w:date="2024-05-17T12:36:00Z" w:initials="b">
    <w:p w14:paraId="69FC5103" w14:textId="77777777" w:rsidR="000B39B4" w:rsidRDefault="000B39B4" w:rsidP="000B39B4">
      <w:pPr>
        <w:pStyle w:val="Textodecomentrio"/>
        <w:jc w:val="left"/>
      </w:pPr>
      <w:r>
        <w:rPr>
          <w:rStyle w:val="Refdecomentrio"/>
        </w:rPr>
        <w:annotationRef/>
      </w:r>
      <w:r>
        <w:t>Se não for SRP, apagar esse item.</w:t>
      </w:r>
    </w:p>
  </w:comment>
  <w:comment w:id="3" w:author="LICIT" w:date="2024-05-12T22:23:00Z" w:initials="L">
    <w:p w14:paraId="2DDEA9EB" w14:textId="0532396C" w:rsidR="00E47030" w:rsidRPr="00D94975" w:rsidRDefault="00E47030">
      <w:pPr>
        <w:pStyle w:val="Textodecomentrio"/>
        <w:rPr>
          <w:rFonts w:ascii="Arial Narrow" w:hAnsi="Arial Narrow"/>
        </w:rPr>
      </w:pPr>
      <w:r w:rsidRPr="00D94975">
        <w:rPr>
          <w:rStyle w:val="Refdecomentrio"/>
          <w:rFonts w:ascii="Arial Narrow" w:hAnsi="Arial Narrow"/>
        </w:rPr>
        <w:annotationRef/>
      </w:r>
      <w:r w:rsidRPr="00D94975">
        <w:rPr>
          <w:rFonts w:ascii="Arial Narrow" w:hAnsi="Arial Narrow"/>
        </w:rPr>
        <w:t>Consultar o Guia, que também se encontra disponível no site da Prefeitura</w:t>
      </w:r>
      <w:r w:rsidR="00D94975">
        <w:rPr>
          <w:rFonts w:ascii="Arial Narrow" w:hAnsi="Arial Narrow"/>
        </w:rPr>
        <w:t>.</w:t>
      </w:r>
    </w:p>
  </w:comment>
  <w:comment w:id="4" w:author="bruno.oliveira" w:date="2024-05-17T11:14:00Z" w:initials="b">
    <w:p w14:paraId="27FA6E55" w14:textId="77777777" w:rsidR="00BB1821" w:rsidRDefault="00252CCA" w:rsidP="00BB1821">
      <w:pPr>
        <w:pStyle w:val="Textodecomentrio"/>
        <w:jc w:val="left"/>
      </w:pPr>
      <w:r>
        <w:rPr>
          <w:rStyle w:val="Refdecomentrio"/>
        </w:rPr>
        <w:annotationRef/>
      </w:r>
      <w:r w:rsidR="00BB1821">
        <w:t xml:space="preserve">A exigência de ambas têm </w:t>
      </w:r>
      <w:r w:rsidR="00BB1821">
        <w:rPr>
          <w:b/>
          <w:bCs/>
          <w:u w:val="single"/>
        </w:rPr>
        <w:t>caráter EXCEPCIONAL</w:t>
      </w:r>
      <w:r w:rsidR="00BB1821">
        <w:t xml:space="preserve"> e restringem o universo de participantes da futura licitação, portanto, elas devem ser justificadas no ETP. Se objetivam para evitar a contratação de objetos inadequados ou até mesmo que não servem satisfatoriamente à necessidade do setor requisitante, </w:t>
      </w:r>
      <w:r w:rsidR="00BB1821">
        <w:rPr>
          <w:u w:val="single"/>
        </w:rPr>
        <w:t>REPRESENTANDO PREJUÍZO AOS COFRES PÚBLICOS</w:t>
      </w:r>
      <w:r w:rsidR="00BB1821">
        <w:t>.</w:t>
      </w:r>
    </w:p>
    <w:p w14:paraId="4D677C62" w14:textId="77777777" w:rsidR="00BB1821" w:rsidRDefault="00BB1821" w:rsidP="00BB1821">
      <w:pPr>
        <w:pStyle w:val="Textodecomentrio"/>
        <w:jc w:val="left"/>
      </w:pPr>
    </w:p>
    <w:p w14:paraId="161B9CB6" w14:textId="77777777" w:rsidR="00BB1821" w:rsidRDefault="00BB1821" w:rsidP="00BB1821">
      <w:pPr>
        <w:pStyle w:val="Textodecomentrio"/>
        <w:jc w:val="left"/>
      </w:pPr>
      <w:r>
        <w:rPr>
          <w:b/>
          <w:bCs/>
          <w:u w:val="single"/>
        </w:rPr>
        <w:t>EM QUE MOMENTO EXIGIR</w:t>
      </w:r>
      <w:r>
        <w:rPr>
          <w:b/>
          <w:bCs/>
        </w:rPr>
        <w:t xml:space="preserve">: </w:t>
      </w:r>
      <w:r>
        <w:t>quando for imprescindível avaliar a conformidade do objeto ofertado com as especificações técnicas e requisitos de qualidade, de desempenho e de funcionalidade que serão melhor definidos no Termo de Referência.</w:t>
      </w:r>
    </w:p>
    <w:p w14:paraId="3C57B52E" w14:textId="77777777" w:rsidR="00BB1821" w:rsidRDefault="00BB1821" w:rsidP="00BB1821">
      <w:pPr>
        <w:pStyle w:val="Textodecomentrio"/>
        <w:jc w:val="left"/>
      </w:pPr>
    </w:p>
    <w:p w14:paraId="0BCE6EFF" w14:textId="77777777" w:rsidR="00BB1821" w:rsidRDefault="00BB1821" w:rsidP="00BB1821">
      <w:pPr>
        <w:pStyle w:val="Textodecomentrio"/>
        <w:jc w:val="left"/>
      </w:pPr>
      <w:r>
        <w:rPr>
          <w:b/>
          <w:bCs/>
        </w:rPr>
        <w:t>A MÁ FUNDAMENTAÇÃO DESSAS EXIGÊNCIAS PODE ENSEJAR EM FUTURA RESPONSABILIZAÇÃO. A EXEMPLO</w:t>
      </w:r>
      <w:r>
        <w:t xml:space="preserve">: </w:t>
      </w:r>
      <w:r>
        <w:rPr>
          <w:color w:val="0000FF"/>
        </w:rPr>
        <w:t>ACÓRDÃO 339/2019, Plenário, rel. Min. Augusto Nunes</w:t>
      </w:r>
    </w:p>
    <w:p w14:paraId="0984D27B" w14:textId="77777777" w:rsidR="00BB1821" w:rsidRDefault="00BB1821" w:rsidP="00BB1821">
      <w:pPr>
        <w:pStyle w:val="Textodecomentrio"/>
        <w:jc w:val="left"/>
      </w:pPr>
    </w:p>
    <w:p w14:paraId="478B61BF" w14:textId="77777777" w:rsidR="00BB1821" w:rsidRDefault="00BB1821" w:rsidP="00BB1821">
      <w:pPr>
        <w:pStyle w:val="Textodecomentrio"/>
        <w:jc w:val="left"/>
      </w:pPr>
      <w:r>
        <w:rPr>
          <w:b/>
          <w:bCs/>
          <w:u w:val="single"/>
        </w:rPr>
        <w:t>QUEM VAI REALIZAR SUAS AVALIAÇÕES</w:t>
      </w:r>
      <w:r>
        <w:t>: o próprio setor requisitante, junto da área técnica, sendo que eles mesmos vão definir os critérios de avaliação que se farão presentes no Termo de Referência.</w:t>
      </w:r>
    </w:p>
    <w:p w14:paraId="4931A48B" w14:textId="77777777" w:rsidR="00BB1821" w:rsidRDefault="00BB1821" w:rsidP="00BB1821">
      <w:pPr>
        <w:pStyle w:val="Textodecomentrio"/>
        <w:jc w:val="left"/>
      </w:pPr>
    </w:p>
    <w:p w14:paraId="10823F44" w14:textId="77777777" w:rsidR="00BB1821" w:rsidRDefault="00BB1821" w:rsidP="00BB1821">
      <w:pPr>
        <w:pStyle w:val="Textodecomentrio"/>
        <w:jc w:val="left"/>
      </w:pPr>
    </w:p>
    <w:p w14:paraId="6FC1D437" w14:textId="77777777" w:rsidR="00BB1821" w:rsidRDefault="00BB1821" w:rsidP="00BB1821">
      <w:pPr>
        <w:pStyle w:val="Textodecomentrio"/>
        <w:jc w:val="left"/>
      </w:pPr>
      <w:r>
        <w:rPr>
          <w:b/>
          <w:bCs/>
        </w:rPr>
        <w:t>QUANDO UTILIZAR A NOMENCLATURA "</w:t>
      </w:r>
      <w:r>
        <w:rPr>
          <w:b/>
          <w:bCs/>
          <w:u w:val="single"/>
        </w:rPr>
        <w:t>AMOSTRA</w:t>
      </w:r>
      <w:r>
        <w:rPr>
          <w:b/>
          <w:bCs/>
        </w:rPr>
        <w:t>"</w:t>
      </w:r>
      <w:r>
        <w:t>: destinado a verificação da conformidade de um produto com base nas especificações dispostas no Termo de Referência, relativo a aspectos físicos e qualidade do objeto ofertado pela empresa melhor classificada na licitação.</w:t>
      </w:r>
    </w:p>
    <w:p w14:paraId="79F72AE0" w14:textId="77777777" w:rsidR="00BB1821" w:rsidRDefault="00BB1821" w:rsidP="00BB1821">
      <w:pPr>
        <w:pStyle w:val="Textodecomentrio"/>
        <w:jc w:val="left"/>
      </w:pPr>
    </w:p>
    <w:p w14:paraId="71301F29" w14:textId="77777777" w:rsidR="00BB1821" w:rsidRDefault="00BB1821" w:rsidP="00BB1821">
      <w:pPr>
        <w:pStyle w:val="Textodecomentrio"/>
        <w:jc w:val="left"/>
      </w:pPr>
      <w:r>
        <w:rPr>
          <w:b/>
          <w:bCs/>
        </w:rPr>
        <w:t>QUANDO UTILIZAR A NOMENCLATURA "</w:t>
      </w:r>
      <w:r>
        <w:rPr>
          <w:b/>
          <w:bCs/>
          <w:u w:val="single"/>
        </w:rPr>
        <w:t>PROVA DE CONCEITO</w:t>
      </w:r>
      <w:r>
        <w:rPr>
          <w:b/>
          <w:bCs/>
        </w:rPr>
        <w:t>"</w:t>
      </w:r>
      <w:r>
        <w:t>: trata-se de demonstração, pela empresa melhor classificada na licitação, de sua capacidade técnica de desenvolver a solução requerida pelo setor requisitante por meio da instalação de uma solução já desenvolvida pela licitante, contendo as funcionalidades mínimas especificadas no Termo de Referência. Tende a ser uma avaliação prática, por meio de testes objetivos.</w:t>
      </w:r>
    </w:p>
  </w:comment>
  <w:comment w:id="5" w:author="LICIT" w:date="2024-05-12T22:43:00Z" w:initials="L">
    <w:p w14:paraId="251E4D50" w14:textId="795A92DA" w:rsidR="00FA6AF8" w:rsidRDefault="00BC1769" w:rsidP="00FA6AF8">
      <w:pPr>
        <w:pStyle w:val="Textodecomentrio"/>
        <w:jc w:val="left"/>
      </w:pPr>
      <w:r w:rsidRPr="00262881">
        <w:rPr>
          <w:rStyle w:val="Refdecomentrio"/>
          <w:rFonts w:ascii="Arial Narrow" w:hAnsi="Arial Narrow"/>
        </w:rPr>
        <w:annotationRef/>
      </w:r>
      <w:r w:rsidR="00FA6AF8">
        <w:t>Se a resposta acima for "</w:t>
      </w:r>
      <w:r w:rsidR="00FA6AF8">
        <w:rPr>
          <w:i/>
          <w:iCs/>
        </w:rPr>
        <w:t>Não será necessária a avaliação de amostra para aceitabilidade da proposta vencedora</w:t>
      </w:r>
      <w:r w:rsidR="00FA6AF8">
        <w:t>", apagar o subitem 4.3.2.2.</w:t>
      </w:r>
    </w:p>
  </w:comment>
  <w:comment w:id="6" w:author="LICIT" w:date="2024-05-12T21:56:00Z" w:initials="L">
    <w:p w14:paraId="3666A772" w14:textId="6B218685" w:rsidR="00CF2AD7" w:rsidRDefault="00CF2AD7">
      <w:pPr>
        <w:pStyle w:val="Textodecomentrio"/>
        <w:rPr>
          <w:rFonts w:ascii="Arial Narrow" w:hAnsi="Arial Narrow"/>
          <w:b/>
          <w:sz w:val="24"/>
          <w:szCs w:val="24"/>
        </w:rPr>
      </w:pPr>
      <w:r w:rsidRPr="00CF2AD7">
        <w:rPr>
          <w:rStyle w:val="Refdecomentrio"/>
          <w:rFonts w:ascii="Arial Narrow" w:hAnsi="Arial Narrow"/>
          <w:sz w:val="24"/>
          <w:szCs w:val="24"/>
        </w:rPr>
        <w:annotationRef/>
      </w:r>
      <w:r w:rsidRPr="00CF2AD7">
        <w:rPr>
          <w:rFonts w:ascii="Arial Narrow" w:hAnsi="Arial Narrow"/>
          <w:b/>
          <w:sz w:val="24"/>
          <w:szCs w:val="24"/>
        </w:rPr>
        <w:t xml:space="preserve">Essa garantia </w:t>
      </w:r>
      <w:r w:rsidRPr="00CF2AD7">
        <w:rPr>
          <w:rFonts w:ascii="Arial Narrow" w:hAnsi="Arial Narrow"/>
          <w:b/>
          <w:sz w:val="24"/>
          <w:szCs w:val="24"/>
          <w:u w:val="single"/>
        </w:rPr>
        <w:t>NÃO SE CONFUNDE</w:t>
      </w:r>
      <w:r w:rsidRPr="00CF2AD7">
        <w:rPr>
          <w:rFonts w:ascii="Arial Narrow" w:hAnsi="Arial Narrow"/>
          <w:b/>
          <w:sz w:val="24"/>
          <w:szCs w:val="24"/>
        </w:rPr>
        <w:t xml:space="preserve"> com aquela de produtos/serviços previstas no Código de Defesa do Consumidor, na forma de “garantia legal” ou mesmo “garantia contratual”</w:t>
      </w:r>
      <w:r>
        <w:rPr>
          <w:rFonts w:ascii="Arial Narrow" w:hAnsi="Arial Narrow"/>
          <w:b/>
          <w:sz w:val="24"/>
          <w:szCs w:val="24"/>
        </w:rPr>
        <w:t>.</w:t>
      </w:r>
    </w:p>
    <w:p w14:paraId="03DE1542" w14:textId="0090B310" w:rsidR="00CF2AD7" w:rsidRPr="00CF2AD7" w:rsidRDefault="00CF2AD7">
      <w:pPr>
        <w:pStyle w:val="Textodecomentrio"/>
        <w:rPr>
          <w:rFonts w:ascii="Arial Narrow" w:hAnsi="Arial Narrow"/>
          <w:sz w:val="24"/>
          <w:szCs w:val="24"/>
        </w:rPr>
      </w:pPr>
      <w:r w:rsidRPr="00CF2AD7">
        <w:rPr>
          <w:rFonts w:ascii="Arial Narrow" w:hAnsi="Arial Narrow"/>
          <w:sz w:val="24"/>
          <w:szCs w:val="24"/>
        </w:rPr>
        <w:t xml:space="preserve">A garantia de contratação aqui configura a pertinência quanto ao objeto definido, </w:t>
      </w:r>
      <w:r w:rsidRPr="00CF2AD7">
        <w:rPr>
          <w:rFonts w:ascii="Arial Narrow" w:hAnsi="Arial Narrow"/>
          <w:sz w:val="24"/>
          <w:szCs w:val="24"/>
          <w:u w:val="single"/>
        </w:rPr>
        <w:t>garantindo</w:t>
      </w:r>
      <w:r w:rsidRPr="00CF2AD7">
        <w:rPr>
          <w:rFonts w:ascii="Arial Narrow" w:hAnsi="Arial Narrow"/>
          <w:sz w:val="24"/>
          <w:szCs w:val="24"/>
        </w:rPr>
        <w:t xml:space="preserve"> que a empresa vencedora da licitação cumpra os prazos, condições e custos previstos no contrato. Geralmente, é solicitado para obras e serviços de engenharia, onde as condições se cumulam de certa forma que, para maior segurança à Prefeitura, solicita-se determinado percentual de garantia sobre o valor total do contrato</w:t>
      </w:r>
      <w:r>
        <w:rPr>
          <w:rFonts w:ascii="Arial Narrow" w:hAnsi="Arial Narrow"/>
          <w:sz w:val="24"/>
          <w:szCs w:val="24"/>
        </w:rPr>
        <w:t>.</w:t>
      </w:r>
    </w:p>
  </w:comment>
  <w:comment w:id="7" w:author="LICIT" w:date="2024-05-12T21:45:00Z" w:initials="L">
    <w:p w14:paraId="635D4F20" w14:textId="6D005678" w:rsidR="006D5BC2" w:rsidRPr="007702E1" w:rsidRDefault="006D5BC2">
      <w:pPr>
        <w:pStyle w:val="Textodecomentrio"/>
        <w:rPr>
          <w:rFonts w:ascii="Arial Narrow" w:hAnsi="Arial Narrow"/>
        </w:rPr>
      </w:pPr>
      <w:r w:rsidRPr="007702E1">
        <w:rPr>
          <w:rStyle w:val="Refdecomentrio"/>
          <w:rFonts w:ascii="Arial Narrow" w:hAnsi="Arial Narrow"/>
        </w:rPr>
        <w:annotationRef/>
      </w:r>
      <w:r w:rsidRPr="007702E1">
        <w:rPr>
          <w:rFonts w:ascii="Arial Narrow" w:hAnsi="Arial Narrow"/>
        </w:rPr>
        <w:t>Se não for exigida, digitar “não se aplica” na caixa de texto.</w:t>
      </w:r>
    </w:p>
  </w:comment>
  <w:comment w:id="8" w:author="LICIT" w:date="2024-05-12T17:50:00Z" w:initials="L">
    <w:p w14:paraId="50A8A562" w14:textId="77777777" w:rsidR="00AB1944" w:rsidRDefault="00AB1944" w:rsidP="00AB1944">
      <w:pPr>
        <w:pStyle w:val="Textodecomentrio"/>
      </w:pPr>
      <w:r>
        <w:rPr>
          <w:rStyle w:val="Refdecomentrio"/>
        </w:rPr>
        <w:annotationRef/>
      </w:r>
      <w:r>
        <w:t>Apenas dizer que outros órgãos adotam determinada solução não supre o que o tópico 5 do ETP pede. Assim, comprovar que esse método é usualmente adotado evita que o ETP seja deficiente, tornando o processo de contratação com muito mais respaldo e segurança.</w:t>
      </w:r>
    </w:p>
  </w:comment>
  <w:comment w:id="9" w:author="bruno.oliveira" w:date="2024-05-20T08:47:00Z" w:initials="b">
    <w:p w14:paraId="12D8AA40" w14:textId="77777777" w:rsidR="002258E5" w:rsidRDefault="002258E5" w:rsidP="002258E5">
      <w:pPr>
        <w:pStyle w:val="Textodecomentrio"/>
        <w:jc w:val="left"/>
      </w:pPr>
      <w:r>
        <w:rPr>
          <w:rStyle w:val="Refdecomentrio"/>
        </w:rPr>
        <w:annotationRef/>
      </w:r>
      <w:r>
        <w:t>CATMAT: Catálogo de Materiais;</w:t>
      </w:r>
    </w:p>
    <w:p w14:paraId="1D081964" w14:textId="77777777" w:rsidR="002258E5" w:rsidRDefault="002258E5" w:rsidP="002258E5">
      <w:pPr>
        <w:pStyle w:val="Textodecomentrio"/>
        <w:jc w:val="left"/>
      </w:pPr>
      <w:r>
        <w:t>CATSER: Catálogo de Serviços.</w:t>
      </w:r>
    </w:p>
    <w:p w14:paraId="5AC2D763" w14:textId="77777777" w:rsidR="002258E5" w:rsidRDefault="002258E5" w:rsidP="002258E5">
      <w:pPr>
        <w:pStyle w:val="Textodecomentrio"/>
        <w:jc w:val="left"/>
      </w:pPr>
    </w:p>
    <w:p w14:paraId="7FCDC46E" w14:textId="77777777" w:rsidR="002258E5" w:rsidRDefault="002258E5" w:rsidP="002258E5">
      <w:pPr>
        <w:pStyle w:val="Textodecomentrio"/>
        <w:jc w:val="left"/>
      </w:pPr>
      <w:r>
        <w:t>A utilização do catálogo facilita o momento em que a estimativa da contratação for realizada. Através do código, é possível utilizá-lo no site Painel de Preços para filtrar as cotações.</w:t>
      </w:r>
    </w:p>
    <w:p w14:paraId="13F5BD81" w14:textId="77777777" w:rsidR="002258E5" w:rsidRDefault="002258E5" w:rsidP="002258E5">
      <w:pPr>
        <w:pStyle w:val="Textodecomentrio"/>
        <w:jc w:val="left"/>
      </w:pPr>
    </w:p>
    <w:p w14:paraId="5573B5FC" w14:textId="77777777" w:rsidR="002258E5" w:rsidRDefault="002258E5" w:rsidP="002258E5">
      <w:pPr>
        <w:pStyle w:val="Textodecomentrio"/>
        <w:jc w:val="left"/>
      </w:pPr>
      <w:r>
        <w:t xml:space="preserve">Catálogo: </w:t>
      </w:r>
      <w:hyperlink r:id="rId1" w:history="1">
        <w:r w:rsidRPr="00F209B4">
          <w:rPr>
            <w:rStyle w:val="Hyperlink"/>
          </w:rPr>
          <w:t>https://catalogo.compras.gov.br/cnbs-web/busca</w:t>
        </w:r>
      </w:hyperlink>
    </w:p>
    <w:p w14:paraId="085D1B86" w14:textId="77777777" w:rsidR="002258E5" w:rsidRDefault="002258E5" w:rsidP="002258E5">
      <w:pPr>
        <w:pStyle w:val="Textodecomentrio"/>
        <w:jc w:val="left"/>
      </w:pPr>
      <w:r>
        <w:t xml:space="preserve">Painel de Preços: </w:t>
      </w:r>
      <w:hyperlink r:id="rId2" w:history="1">
        <w:r w:rsidRPr="00F209B4">
          <w:rPr>
            <w:rStyle w:val="Hyperlink"/>
          </w:rPr>
          <w:t>https://paineldeprecos.planejamento.gov.br/</w:t>
        </w:r>
      </w:hyperlink>
    </w:p>
  </w:comment>
  <w:comment w:id="10" w:author="bruno.oliveira" w:date="2024-05-20T08:48:00Z" w:initials="b">
    <w:p w14:paraId="6077AC9F" w14:textId="77777777" w:rsidR="00090127" w:rsidRDefault="00090127" w:rsidP="00090127">
      <w:pPr>
        <w:pStyle w:val="Textodecomentrio"/>
        <w:jc w:val="left"/>
      </w:pPr>
      <w:r>
        <w:rPr>
          <w:rStyle w:val="Refdecomentrio"/>
        </w:rPr>
        <w:annotationRef/>
      </w:r>
      <w:r>
        <w:t>Referência a Nota Técnica da pesquisa de preços.</w:t>
      </w:r>
    </w:p>
  </w:comment>
  <w:comment w:id="11" w:author="bruno.oliveira" w:date="2024-05-20T08:49:00Z" w:initials="b">
    <w:p w14:paraId="31EA7884" w14:textId="77777777" w:rsidR="00230096" w:rsidRDefault="00230096" w:rsidP="00230096">
      <w:pPr>
        <w:pStyle w:val="Textodecomentrio"/>
        <w:jc w:val="left"/>
      </w:pPr>
      <w:r>
        <w:rPr>
          <w:rStyle w:val="Refdecomentrio"/>
        </w:rPr>
        <w:annotationRef/>
      </w:r>
      <w:r>
        <w:t>Processo separado por ITEM ou LOTE.</w:t>
      </w:r>
    </w:p>
  </w:comment>
  <w:comment w:id="12" w:author="LICIT" w:date="2024-05-12T18:10:00Z" w:initials="L">
    <w:p w14:paraId="70DD768B" w14:textId="62D603AD" w:rsidR="00AB1944" w:rsidRPr="00F450A9" w:rsidRDefault="00AB1944" w:rsidP="00AB1944">
      <w:pPr>
        <w:pStyle w:val="Textodecomentrio"/>
      </w:pPr>
      <w:r w:rsidRPr="00F450A9">
        <w:rPr>
          <w:rStyle w:val="Refdecomentrio"/>
        </w:rPr>
        <w:annotationRef/>
      </w:r>
      <w:r w:rsidRPr="00F450A9">
        <w:rPr>
          <w:rFonts w:ascii="Arial Narrow" w:hAnsi="Arial Narrow"/>
          <w:sz w:val="24"/>
          <w:szCs w:val="24"/>
        </w:rPr>
        <w:t>Inserir qual a contratação que se relaciona com a do ETP, e fundamentar suas relações.</w:t>
      </w:r>
    </w:p>
  </w:comment>
  <w:comment w:id="13" w:author="bruno.oliveira" w:date="2024-05-20T09:58:00Z" w:initials="b">
    <w:p w14:paraId="514C61ED" w14:textId="77777777" w:rsidR="00EA6012" w:rsidRDefault="00EA6012" w:rsidP="00EA6012">
      <w:pPr>
        <w:pStyle w:val="Textodecomentrio"/>
        <w:jc w:val="left"/>
      </w:pPr>
      <w:r>
        <w:rPr>
          <w:rStyle w:val="Refdecomentrio"/>
        </w:rPr>
        <w:annotationRef/>
      </w:r>
      <w:r>
        <w:t>Assinalar esse quando não for necessária providência prévia. No detalhamento, digitar "</w:t>
      </w:r>
      <w:r>
        <w:rPr>
          <w:i/>
          <w:iCs/>
        </w:rPr>
        <w:t>já há servidores capacitados para realizar a fiscalização e gestão do contrato</w:t>
      </w:r>
      <w:r>
        <w:t>".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E4E5BD0" w15:done="0"/>
  <w15:commentEx w15:paraId="356DF53A" w15:done="0"/>
  <w15:commentEx w15:paraId="69FC5103" w15:done="0"/>
  <w15:commentEx w15:paraId="2DDEA9EB" w15:done="0"/>
  <w15:commentEx w15:paraId="71301F29" w15:done="0"/>
  <w15:commentEx w15:paraId="251E4D50" w15:done="0"/>
  <w15:commentEx w15:paraId="03DE1542" w15:done="0"/>
  <w15:commentEx w15:paraId="635D4F20" w15:done="0"/>
  <w15:commentEx w15:paraId="50A8A562" w15:done="0"/>
  <w15:commentEx w15:paraId="085D1B86" w15:done="0"/>
  <w15:commentEx w15:paraId="6077AC9F" w15:done="0"/>
  <w15:commentEx w15:paraId="31EA7884" w15:done="0"/>
  <w15:commentEx w15:paraId="70DD768B" w15:done="0"/>
  <w15:commentEx w15:paraId="514C61E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25EA4D5" w16cex:dateUtc="2024-05-13T11:43:00Z"/>
  <w16cex:commentExtensible w16cex:durableId="0D9DA773" w16cex:dateUtc="2024-05-17T15:36:00Z"/>
  <w16cex:commentExtensible w16cex:durableId="2E906E6A" w16cex:dateUtc="2024-05-17T14:14:00Z"/>
  <w16cex:commentExtensible w16cex:durableId="04619685" w16cex:dateUtc="2024-05-20T11:47:00Z"/>
  <w16cex:commentExtensible w16cex:durableId="78F80938" w16cex:dateUtc="2024-05-20T11:48:00Z"/>
  <w16cex:commentExtensible w16cex:durableId="0CC39A3A" w16cex:dateUtc="2024-05-20T11:49:00Z"/>
  <w16cex:commentExtensible w16cex:durableId="2A177C4E" w16cex:dateUtc="2024-05-20T12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E4E5BD0" w16cid:durableId="3FD855D7"/>
  <w16cid:commentId w16cid:paraId="356DF53A" w16cid:durableId="025EA4D5"/>
  <w16cid:commentId w16cid:paraId="69FC5103" w16cid:durableId="0D9DA773"/>
  <w16cid:commentId w16cid:paraId="2DDEA9EB" w16cid:durableId="53EE3076"/>
  <w16cid:commentId w16cid:paraId="71301F29" w16cid:durableId="2E906E6A"/>
  <w16cid:commentId w16cid:paraId="251E4D50" w16cid:durableId="2CAE4876"/>
  <w16cid:commentId w16cid:paraId="03DE1542" w16cid:durableId="29D3FB72"/>
  <w16cid:commentId w16cid:paraId="635D4F20" w16cid:durableId="16AA1FEA"/>
  <w16cid:commentId w16cid:paraId="50A8A562" w16cid:durableId="13AC75E3"/>
  <w16cid:commentId w16cid:paraId="085D1B86" w16cid:durableId="04619685"/>
  <w16cid:commentId w16cid:paraId="6077AC9F" w16cid:durableId="78F80938"/>
  <w16cid:commentId w16cid:paraId="31EA7884" w16cid:durableId="0CC39A3A"/>
  <w16cid:commentId w16cid:paraId="70DD768B" w16cid:durableId="6CFC29A0"/>
  <w16cid:commentId w16cid:paraId="514C61ED" w16cid:durableId="2A177C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70D35" w14:textId="77777777" w:rsidR="00730930" w:rsidRDefault="00730930">
      <w:r>
        <w:separator/>
      </w:r>
    </w:p>
  </w:endnote>
  <w:endnote w:type="continuationSeparator" w:id="0">
    <w:p w14:paraId="0E689ED7" w14:textId="77777777" w:rsidR="00730930" w:rsidRDefault="0073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D82AA" w14:textId="1AC47D28" w:rsidR="00B24A0D" w:rsidRPr="00475DCC" w:rsidRDefault="005B67AD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  <w:r>
      <w:rPr>
        <w:rFonts w:ascii="Times New Roman" w:eastAsiaTheme="minorHAnsi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7919DB" wp14:editId="01131E04">
              <wp:simplePos x="0" y="0"/>
              <wp:positionH relativeFrom="column">
                <wp:posOffset>-701675</wp:posOffset>
              </wp:positionH>
              <wp:positionV relativeFrom="paragraph">
                <wp:posOffset>161615</wp:posOffset>
              </wp:positionV>
              <wp:extent cx="7219950" cy="457200"/>
              <wp:effectExtent l="0" t="0" r="0" b="0"/>
              <wp:wrapNone/>
              <wp:docPr id="1926422478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199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E1C199" w14:textId="4E25C16C" w:rsidR="005B67AD" w:rsidRDefault="005B67AD" w:rsidP="005B67AD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 xml:space="preserve">Modelo de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>ETP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 xml:space="preserve"> atualizado em: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20/05/2024</w:t>
                          </w:r>
                        </w:p>
                        <w:p w14:paraId="26CCD8A9" w14:textId="77777777" w:rsidR="005B67AD" w:rsidRDefault="005B67AD" w:rsidP="005B67AD">
                          <w:pPr>
                            <w:jc w:val="left"/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0"/>
                            </w:rPr>
                            <w:t xml:space="preserve">Disponível em: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0000FF"/>
                              <w:sz w:val="20"/>
                            </w:rPr>
                            <w:t>https://angatuba.sp.gov.br/pagina/10/contratacoes-publicas-conforme-a-nova-lei-de-licitacoes-lei-federal-n-14133-2021/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919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5.25pt;margin-top:12.75pt;width:568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" filled="f" stroked="f" strokeweight=".5pt">
              <v:textbox>
                <w:txbxContent>
                  <w:p w14:paraId="23E1C199" w14:textId="4E25C16C" w:rsidR="005B67AD" w:rsidRDefault="005B67AD" w:rsidP="005B67AD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 xml:space="preserve">Modelo de </w:t>
                    </w: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>ETP</w:t>
                    </w: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 xml:space="preserve"> atualizado em: </w:t>
                    </w: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20/05/2024</w:t>
                    </w:r>
                  </w:p>
                  <w:p w14:paraId="26CCD8A9" w14:textId="77777777" w:rsidR="005B67AD" w:rsidRDefault="005B67AD" w:rsidP="005B67AD">
                    <w:pPr>
                      <w:jc w:val="left"/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0"/>
                      </w:rPr>
                      <w:t xml:space="preserve">Disponível em: </w:t>
                    </w: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0000FF"/>
                        <w:sz w:val="20"/>
                      </w:rPr>
                      <w:t>https://angatuba.sp.gov.br/pagina/10/contratacoes-publicas-conforme-a-nova-lei-de-licitacoes-lei-federal-n-14133-2021/</w:t>
                    </w:r>
                  </w:p>
                </w:txbxContent>
              </v:textbox>
            </v:shape>
          </w:pict>
        </mc:Fallback>
      </mc:AlternateContent>
    </w:r>
  </w:p>
  <w:p w14:paraId="29F53E15" w14:textId="6FBF58F4" w:rsidR="00833832" w:rsidRPr="00365E0E" w:rsidRDefault="00B24A0D" w:rsidP="00B24A0D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</w:t>
    </w:r>
    <w:r>
      <w:rPr>
        <w:rFonts w:ascii="Book Antiqua" w:hAnsi="Book Antiqua"/>
        <w:b/>
        <w:sz w:val="14"/>
        <w:szCs w:val="14"/>
      </w:rPr>
      <w:t xml:space="preserve"> </w:t>
    </w:r>
    <w:r w:rsidRPr="0027590D">
      <w:rPr>
        <w:rFonts w:ascii="Book Antiqua" w:hAnsi="Book Antiqua"/>
        <w:b/>
        <w:sz w:val="14"/>
        <w:szCs w:val="14"/>
      </w:rPr>
      <w:t>3255</w:t>
    </w:r>
    <w:r>
      <w:rPr>
        <w:rFonts w:ascii="Book Antiqua" w:hAnsi="Book Antiqua"/>
        <w:b/>
        <w:sz w:val="14"/>
        <w:szCs w:val="14"/>
      </w:rPr>
      <w:t>9500, Angatuba/SP - CEP 18240-000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F784E" w14:textId="0CED4590" w:rsidR="00D57302" w:rsidRPr="00475DCC" w:rsidRDefault="00D57302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</w:p>
  <w:p w14:paraId="49371EE1" w14:textId="77777777" w:rsidR="00D57302" w:rsidRPr="00365E0E" w:rsidRDefault="00D57302" w:rsidP="00B24A0D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</w:t>
    </w:r>
    <w:r>
      <w:rPr>
        <w:rFonts w:ascii="Book Antiqua" w:hAnsi="Book Antiqua"/>
        <w:b/>
        <w:sz w:val="14"/>
        <w:szCs w:val="14"/>
      </w:rPr>
      <w:t xml:space="preserve"> </w:t>
    </w:r>
    <w:r w:rsidRPr="0027590D">
      <w:rPr>
        <w:rFonts w:ascii="Book Antiqua" w:hAnsi="Book Antiqua"/>
        <w:b/>
        <w:sz w:val="14"/>
        <w:szCs w:val="14"/>
      </w:rPr>
      <w:t>3255</w:t>
    </w:r>
    <w:r>
      <w:rPr>
        <w:rFonts w:ascii="Book Antiqua" w:hAnsi="Book Antiqua"/>
        <w:b/>
        <w:sz w:val="14"/>
        <w:szCs w:val="14"/>
      </w:rPr>
      <w:t>9500, Angatuba/SP - CEP 18240-000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6EE47" w14:textId="77777777" w:rsidR="00730930" w:rsidRDefault="00730930">
      <w:r>
        <w:separator/>
      </w:r>
    </w:p>
  </w:footnote>
  <w:footnote w:type="continuationSeparator" w:id="0">
    <w:p w14:paraId="13698A00" w14:textId="77777777" w:rsidR="00730930" w:rsidRDefault="00730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3D97A" w14:textId="77777777" w:rsidR="00B24A0D" w:rsidRPr="00CA0FB6" w:rsidRDefault="00B24A0D" w:rsidP="00990EE0">
    <w:pPr>
      <w:pStyle w:val="Cabealho"/>
      <w:ind w:left="851"/>
      <w:jc w:val="center"/>
      <w:rPr>
        <w:rFonts w:ascii="AlbertaExtralight" w:hAnsi="AlbertaExtralight"/>
        <w:b/>
        <w:sz w:val="33"/>
      </w:rPr>
    </w:pP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59264" behindDoc="0" locked="0" layoutInCell="1" allowOverlap="1" wp14:anchorId="4F18E65E" wp14:editId="094A9020">
          <wp:simplePos x="0" y="0"/>
          <wp:positionH relativeFrom="column">
            <wp:posOffset>-15240</wp:posOffset>
          </wp:positionH>
          <wp:positionV relativeFrom="paragraph">
            <wp:posOffset>-3810</wp:posOffset>
          </wp:positionV>
          <wp:extent cx="762000" cy="762000"/>
          <wp:effectExtent l="0" t="0" r="0" b="0"/>
          <wp:wrapSquare wrapText="bothSides"/>
          <wp:docPr id="860675938" name="Imagem 2" descr="Brasã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A0FB6">
      <w:rPr>
        <w:rFonts w:ascii="AlbertaExtralight" w:hAnsi="AlbertaExtralight"/>
        <w:b/>
        <w:sz w:val="33"/>
      </w:rPr>
      <w:t>Prefeitura do Município de Angatuba</w:t>
    </w:r>
  </w:p>
  <w:p w14:paraId="720B1A4C" w14:textId="77777777" w:rsidR="00B24A0D" w:rsidRDefault="00B24A0D" w:rsidP="00990EE0">
    <w:pPr>
      <w:pStyle w:val="Cabealho"/>
      <w:ind w:left="851"/>
      <w:jc w:val="center"/>
      <w:rPr>
        <w:rFonts w:ascii="Tahoma" w:hAnsi="Tahoma"/>
        <w:b/>
        <w:bCs/>
      </w:rPr>
    </w:pPr>
    <w:r>
      <w:rPr>
        <w:rFonts w:ascii="Tahoma" w:hAnsi="Tahoma"/>
        <w:b/>
        <w:bCs/>
      </w:rPr>
      <w:t xml:space="preserve">Estado de São Paulo </w:t>
    </w:r>
  </w:p>
  <w:p w14:paraId="2EFCD4EA" w14:textId="77777777" w:rsidR="00B24A0D" w:rsidRDefault="00B24A0D" w:rsidP="007262F2">
    <w:pPr>
      <w:pStyle w:val="Cabealho"/>
      <w:tabs>
        <w:tab w:val="clear" w:pos="8504"/>
        <w:tab w:val="right" w:pos="9360"/>
      </w:tabs>
      <w:ind w:left="-720" w:right="-856"/>
    </w:pPr>
  </w:p>
  <w:p w14:paraId="3480DFDD" w14:textId="77777777" w:rsidR="00B24A0D" w:rsidRDefault="00B24A0D" w:rsidP="007262F2">
    <w:pPr>
      <w:pStyle w:val="Cabealho"/>
      <w:tabs>
        <w:tab w:val="clear" w:pos="8504"/>
        <w:tab w:val="right" w:pos="9360"/>
      </w:tabs>
      <w:ind w:left="-720" w:right="-856"/>
    </w:pPr>
  </w:p>
  <w:p w14:paraId="7E612FEF" w14:textId="77777777" w:rsidR="00AB1944" w:rsidRDefault="00AB194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529E9"/>
    <w:multiLevelType w:val="hybridMultilevel"/>
    <w:tmpl w:val="42483F20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BB0911"/>
    <w:multiLevelType w:val="hybridMultilevel"/>
    <w:tmpl w:val="B486F8E0"/>
    <w:lvl w:ilvl="0" w:tplc="52E6B528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D123B01"/>
    <w:multiLevelType w:val="hybridMultilevel"/>
    <w:tmpl w:val="C3088162"/>
    <w:lvl w:ilvl="0" w:tplc="E98431D0">
      <w:start w:val="1"/>
      <w:numFmt w:val="upperLetter"/>
      <w:lvlText w:val="%1)"/>
      <w:lvlJc w:val="left"/>
      <w:pPr>
        <w:ind w:left="1020" w:hanging="360"/>
      </w:pPr>
    </w:lvl>
    <w:lvl w:ilvl="1" w:tplc="57745FFA">
      <w:start w:val="1"/>
      <w:numFmt w:val="upperLetter"/>
      <w:lvlText w:val="%2)"/>
      <w:lvlJc w:val="left"/>
      <w:pPr>
        <w:ind w:left="1020" w:hanging="360"/>
      </w:pPr>
    </w:lvl>
    <w:lvl w:ilvl="2" w:tplc="6478AC8E">
      <w:start w:val="1"/>
      <w:numFmt w:val="upperLetter"/>
      <w:lvlText w:val="%3)"/>
      <w:lvlJc w:val="left"/>
      <w:pPr>
        <w:ind w:left="1020" w:hanging="360"/>
      </w:pPr>
    </w:lvl>
    <w:lvl w:ilvl="3" w:tplc="421EE920">
      <w:start w:val="1"/>
      <w:numFmt w:val="upperLetter"/>
      <w:lvlText w:val="%4)"/>
      <w:lvlJc w:val="left"/>
      <w:pPr>
        <w:ind w:left="1020" w:hanging="360"/>
      </w:pPr>
    </w:lvl>
    <w:lvl w:ilvl="4" w:tplc="21AC4B70">
      <w:start w:val="1"/>
      <w:numFmt w:val="upperLetter"/>
      <w:lvlText w:val="%5)"/>
      <w:lvlJc w:val="left"/>
      <w:pPr>
        <w:ind w:left="1020" w:hanging="360"/>
      </w:pPr>
    </w:lvl>
    <w:lvl w:ilvl="5" w:tplc="66B80BD0">
      <w:start w:val="1"/>
      <w:numFmt w:val="upperLetter"/>
      <w:lvlText w:val="%6)"/>
      <w:lvlJc w:val="left"/>
      <w:pPr>
        <w:ind w:left="1020" w:hanging="360"/>
      </w:pPr>
    </w:lvl>
    <w:lvl w:ilvl="6" w:tplc="9EBAE78E">
      <w:start w:val="1"/>
      <w:numFmt w:val="upperLetter"/>
      <w:lvlText w:val="%7)"/>
      <w:lvlJc w:val="left"/>
      <w:pPr>
        <w:ind w:left="1020" w:hanging="360"/>
      </w:pPr>
    </w:lvl>
    <w:lvl w:ilvl="7" w:tplc="DC12478C">
      <w:start w:val="1"/>
      <w:numFmt w:val="upperLetter"/>
      <w:lvlText w:val="%8)"/>
      <w:lvlJc w:val="left"/>
      <w:pPr>
        <w:ind w:left="1020" w:hanging="360"/>
      </w:pPr>
    </w:lvl>
    <w:lvl w:ilvl="8" w:tplc="5656AEDE">
      <w:start w:val="1"/>
      <w:numFmt w:val="upperLetter"/>
      <w:lvlText w:val="%9)"/>
      <w:lvlJc w:val="left"/>
      <w:pPr>
        <w:ind w:left="1020" w:hanging="360"/>
      </w:pPr>
    </w:lvl>
  </w:abstractNum>
  <w:abstractNum w:abstractNumId="3" w15:restartNumberingAfterBreak="0">
    <w:nsid w:val="4ED8033B"/>
    <w:multiLevelType w:val="hybridMultilevel"/>
    <w:tmpl w:val="2C24CDBA"/>
    <w:lvl w:ilvl="0" w:tplc="E35A6EB8">
      <w:start w:val="1"/>
      <w:numFmt w:val="lowerLetter"/>
      <w:lvlText w:val="%1)"/>
      <w:lvlJc w:val="left"/>
      <w:pPr>
        <w:ind w:left="720" w:hanging="360"/>
      </w:pPr>
    </w:lvl>
    <w:lvl w:ilvl="1" w:tplc="1EC6F62A">
      <w:start w:val="1"/>
      <w:numFmt w:val="lowerLetter"/>
      <w:lvlText w:val="%2)"/>
      <w:lvlJc w:val="left"/>
      <w:pPr>
        <w:ind w:left="720" w:hanging="360"/>
      </w:pPr>
    </w:lvl>
    <w:lvl w:ilvl="2" w:tplc="53B23936">
      <w:start w:val="1"/>
      <w:numFmt w:val="lowerLetter"/>
      <w:lvlText w:val="%3)"/>
      <w:lvlJc w:val="left"/>
      <w:pPr>
        <w:ind w:left="720" w:hanging="360"/>
      </w:pPr>
    </w:lvl>
    <w:lvl w:ilvl="3" w:tplc="290AE9D6">
      <w:start w:val="1"/>
      <w:numFmt w:val="lowerLetter"/>
      <w:lvlText w:val="%4)"/>
      <w:lvlJc w:val="left"/>
      <w:pPr>
        <w:ind w:left="720" w:hanging="360"/>
      </w:pPr>
    </w:lvl>
    <w:lvl w:ilvl="4" w:tplc="6F5C9D42">
      <w:start w:val="1"/>
      <w:numFmt w:val="lowerLetter"/>
      <w:lvlText w:val="%5)"/>
      <w:lvlJc w:val="left"/>
      <w:pPr>
        <w:ind w:left="720" w:hanging="360"/>
      </w:pPr>
    </w:lvl>
    <w:lvl w:ilvl="5" w:tplc="75E2FEFA">
      <w:start w:val="1"/>
      <w:numFmt w:val="lowerLetter"/>
      <w:lvlText w:val="%6)"/>
      <w:lvlJc w:val="left"/>
      <w:pPr>
        <w:ind w:left="720" w:hanging="360"/>
      </w:pPr>
    </w:lvl>
    <w:lvl w:ilvl="6" w:tplc="689A5C12">
      <w:start w:val="1"/>
      <w:numFmt w:val="lowerLetter"/>
      <w:lvlText w:val="%7)"/>
      <w:lvlJc w:val="left"/>
      <w:pPr>
        <w:ind w:left="720" w:hanging="360"/>
      </w:pPr>
    </w:lvl>
    <w:lvl w:ilvl="7" w:tplc="AD423180">
      <w:start w:val="1"/>
      <w:numFmt w:val="lowerLetter"/>
      <w:lvlText w:val="%8)"/>
      <w:lvlJc w:val="left"/>
      <w:pPr>
        <w:ind w:left="720" w:hanging="360"/>
      </w:pPr>
    </w:lvl>
    <w:lvl w:ilvl="8" w:tplc="743EFDB2">
      <w:start w:val="1"/>
      <w:numFmt w:val="lowerLetter"/>
      <w:lvlText w:val="%9)"/>
      <w:lvlJc w:val="left"/>
      <w:pPr>
        <w:ind w:left="720" w:hanging="360"/>
      </w:pPr>
    </w:lvl>
  </w:abstractNum>
  <w:abstractNum w:abstractNumId="4" w15:restartNumberingAfterBreak="0">
    <w:nsid w:val="54C13EFD"/>
    <w:multiLevelType w:val="hybridMultilevel"/>
    <w:tmpl w:val="CAC45D34"/>
    <w:lvl w:ilvl="0" w:tplc="0148A7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D1F0F"/>
    <w:multiLevelType w:val="hybridMultilevel"/>
    <w:tmpl w:val="046610DA"/>
    <w:lvl w:ilvl="0" w:tplc="FCCEF99E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CA4C9E"/>
    <w:multiLevelType w:val="hybridMultilevel"/>
    <w:tmpl w:val="48323558"/>
    <w:lvl w:ilvl="0" w:tplc="5B68212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2C115F8"/>
    <w:multiLevelType w:val="hybridMultilevel"/>
    <w:tmpl w:val="9CBC4C2A"/>
    <w:lvl w:ilvl="0" w:tplc="1528268E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6E4C3C"/>
    <w:multiLevelType w:val="hybridMultilevel"/>
    <w:tmpl w:val="C1D6ADDA"/>
    <w:lvl w:ilvl="0" w:tplc="308A730C">
      <w:start w:val="1"/>
      <w:numFmt w:val="upperLetter"/>
      <w:lvlText w:val="%1)"/>
      <w:lvlJc w:val="left"/>
      <w:pPr>
        <w:ind w:left="1020" w:hanging="360"/>
      </w:pPr>
    </w:lvl>
    <w:lvl w:ilvl="1" w:tplc="14B0EAEA">
      <w:start w:val="1"/>
      <w:numFmt w:val="upperLetter"/>
      <w:lvlText w:val="%2)"/>
      <w:lvlJc w:val="left"/>
      <w:pPr>
        <w:ind w:left="1020" w:hanging="360"/>
      </w:pPr>
    </w:lvl>
    <w:lvl w:ilvl="2" w:tplc="B288B200">
      <w:start w:val="1"/>
      <w:numFmt w:val="upperLetter"/>
      <w:lvlText w:val="%3)"/>
      <w:lvlJc w:val="left"/>
      <w:pPr>
        <w:ind w:left="1020" w:hanging="360"/>
      </w:pPr>
    </w:lvl>
    <w:lvl w:ilvl="3" w:tplc="2CF4D806">
      <w:start w:val="1"/>
      <w:numFmt w:val="upperLetter"/>
      <w:lvlText w:val="%4)"/>
      <w:lvlJc w:val="left"/>
      <w:pPr>
        <w:ind w:left="1020" w:hanging="360"/>
      </w:pPr>
    </w:lvl>
    <w:lvl w:ilvl="4" w:tplc="EBF847AC">
      <w:start w:val="1"/>
      <w:numFmt w:val="upperLetter"/>
      <w:lvlText w:val="%5)"/>
      <w:lvlJc w:val="left"/>
      <w:pPr>
        <w:ind w:left="1020" w:hanging="360"/>
      </w:pPr>
    </w:lvl>
    <w:lvl w:ilvl="5" w:tplc="E226568C">
      <w:start w:val="1"/>
      <w:numFmt w:val="upperLetter"/>
      <w:lvlText w:val="%6)"/>
      <w:lvlJc w:val="left"/>
      <w:pPr>
        <w:ind w:left="1020" w:hanging="360"/>
      </w:pPr>
    </w:lvl>
    <w:lvl w:ilvl="6" w:tplc="D494DC68">
      <w:start w:val="1"/>
      <w:numFmt w:val="upperLetter"/>
      <w:lvlText w:val="%7)"/>
      <w:lvlJc w:val="left"/>
      <w:pPr>
        <w:ind w:left="1020" w:hanging="360"/>
      </w:pPr>
    </w:lvl>
    <w:lvl w:ilvl="7" w:tplc="28AA606A">
      <w:start w:val="1"/>
      <w:numFmt w:val="upperLetter"/>
      <w:lvlText w:val="%8)"/>
      <w:lvlJc w:val="left"/>
      <w:pPr>
        <w:ind w:left="1020" w:hanging="360"/>
      </w:pPr>
    </w:lvl>
    <w:lvl w:ilvl="8" w:tplc="1D9EB0AA">
      <w:start w:val="1"/>
      <w:numFmt w:val="upperLetter"/>
      <w:lvlText w:val="%9)"/>
      <w:lvlJc w:val="left"/>
      <w:pPr>
        <w:ind w:left="1020" w:hanging="360"/>
      </w:pPr>
    </w:lvl>
  </w:abstractNum>
  <w:num w:numId="1" w16cid:durableId="1867864008">
    <w:abstractNumId w:val="2"/>
  </w:num>
  <w:num w:numId="2" w16cid:durableId="953562036">
    <w:abstractNumId w:val="4"/>
  </w:num>
  <w:num w:numId="3" w16cid:durableId="344475804">
    <w:abstractNumId w:val="0"/>
  </w:num>
  <w:num w:numId="4" w16cid:durableId="1607345080">
    <w:abstractNumId w:val="8"/>
  </w:num>
  <w:num w:numId="5" w16cid:durableId="1422988257">
    <w:abstractNumId w:val="6"/>
  </w:num>
  <w:num w:numId="6" w16cid:durableId="497427621">
    <w:abstractNumId w:val="1"/>
  </w:num>
  <w:num w:numId="7" w16cid:durableId="219633610">
    <w:abstractNumId w:val="7"/>
  </w:num>
  <w:num w:numId="8" w16cid:durableId="362443330">
    <w:abstractNumId w:val="3"/>
  </w:num>
  <w:num w:numId="9" w16cid:durableId="69897285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ICIT">
    <w15:presenceInfo w15:providerId="None" w15:userId="LICIT"/>
  </w15:person>
  <w15:person w15:author="bruno.oliveira">
    <w15:presenceInfo w15:providerId="None" w15:userId="bruno.olivei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AD9"/>
    <w:rsid w:val="00003CA1"/>
    <w:rsid w:val="00004B02"/>
    <w:rsid w:val="000055B9"/>
    <w:rsid w:val="00012E66"/>
    <w:rsid w:val="000140FF"/>
    <w:rsid w:val="000143B4"/>
    <w:rsid w:val="000168A3"/>
    <w:rsid w:val="000205E0"/>
    <w:rsid w:val="000252C9"/>
    <w:rsid w:val="00025BF8"/>
    <w:rsid w:val="00026EC9"/>
    <w:rsid w:val="00026FC7"/>
    <w:rsid w:val="00027A44"/>
    <w:rsid w:val="00030657"/>
    <w:rsid w:val="00031BE2"/>
    <w:rsid w:val="00034EB9"/>
    <w:rsid w:val="00034FD1"/>
    <w:rsid w:val="000351E1"/>
    <w:rsid w:val="00041485"/>
    <w:rsid w:val="000468B4"/>
    <w:rsid w:val="000470BE"/>
    <w:rsid w:val="000549F8"/>
    <w:rsid w:val="00055DFF"/>
    <w:rsid w:val="00060457"/>
    <w:rsid w:val="0006501D"/>
    <w:rsid w:val="00066E88"/>
    <w:rsid w:val="000713D2"/>
    <w:rsid w:val="00072B80"/>
    <w:rsid w:val="00080066"/>
    <w:rsid w:val="0008172B"/>
    <w:rsid w:val="00083274"/>
    <w:rsid w:val="00084F4D"/>
    <w:rsid w:val="00090127"/>
    <w:rsid w:val="00090D8E"/>
    <w:rsid w:val="000922FE"/>
    <w:rsid w:val="000927F2"/>
    <w:rsid w:val="000A000E"/>
    <w:rsid w:val="000A158A"/>
    <w:rsid w:val="000A1E49"/>
    <w:rsid w:val="000A562E"/>
    <w:rsid w:val="000A70AC"/>
    <w:rsid w:val="000B0F4A"/>
    <w:rsid w:val="000B1185"/>
    <w:rsid w:val="000B2021"/>
    <w:rsid w:val="000B39B4"/>
    <w:rsid w:val="000C071A"/>
    <w:rsid w:val="000C10E5"/>
    <w:rsid w:val="000C4C62"/>
    <w:rsid w:val="000C4C73"/>
    <w:rsid w:val="000C5E6F"/>
    <w:rsid w:val="000C6AAC"/>
    <w:rsid w:val="000C6B8A"/>
    <w:rsid w:val="000C6E94"/>
    <w:rsid w:val="000D1810"/>
    <w:rsid w:val="000D48E6"/>
    <w:rsid w:val="000D54E4"/>
    <w:rsid w:val="000D67A9"/>
    <w:rsid w:val="000D7B6A"/>
    <w:rsid w:val="000E25CA"/>
    <w:rsid w:val="000E2EE2"/>
    <w:rsid w:val="000E6A67"/>
    <w:rsid w:val="000F03BF"/>
    <w:rsid w:val="000F2114"/>
    <w:rsid w:val="000F2C53"/>
    <w:rsid w:val="000F6E0B"/>
    <w:rsid w:val="000F6FF1"/>
    <w:rsid w:val="000F7B69"/>
    <w:rsid w:val="00100D3F"/>
    <w:rsid w:val="00102971"/>
    <w:rsid w:val="001046B1"/>
    <w:rsid w:val="00105E14"/>
    <w:rsid w:val="00106727"/>
    <w:rsid w:val="0011025A"/>
    <w:rsid w:val="001132C7"/>
    <w:rsid w:val="00113946"/>
    <w:rsid w:val="00114059"/>
    <w:rsid w:val="00114995"/>
    <w:rsid w:val="00114C8D"/>
    <w:rsid w:val="00120AF6"/>
    <w:rsid w:val="00121F8B"/>
    <w:rsid w:val="00123C8D"/>
    <w:rsid w:val="001271E3"/>
    <w:rsid w:val="0013050E"/>
    <w:rsid w:val="001345DC"/>
    <w:rsid w:val="0013496D"/>
    <w:rsid w:val="00135230"/>
    <w:rsid w:val="00150B20"/>
    <w:rsid w:val="00151741"/>
    <w:rsid w:val="00153E8F"/>
    <w:rsid w:val="00157A39"/>
    <w:rsid w:val="00162585"/>
    <w:rsid w:val="00165A09"/>
    <w:rsid w:val="0016729D"/>
    <w:rsid w:val="00167737"/>
    <w:rsid w:val="00171A1D"/>
    <w:rsid w:val="0017756B"/>
    <w:rsid w:val="0018106B"/>
    <w:rsid w:val="00182CF7"/>
    <w:rsid w:val="001833CF"/>
    <w:rsid w:val="00190C25"/>
    <w:rsid w:val="001A1058"/>
    <w:rsid w:val="001A3F85"/>
    <w:rsid w:val="001A4122"/>
    <w:rsid w:val="001A50C6"/>
    <w:rsid w:val="001B0170"/>
    <w:rsid w:val="001B0BE9"/>
    <w:rsid w:val="001B1EB2"/>
    <w:rsid w:val="001B25EA"/>
    <w:rsid w:val="001B75F3"/>
    <w:rsid w:val="001C0199"/>
    <w:rsid w:val="001C1811"/>
    <w:rsid w:val="001C2341"/>
    <w:rsid w:val="001C32A5"/>
    <w:rsid w:val="001C5313"/>
    <w:rsid w:val="001C75DE"/>
    <w:rsid w:val="001D0294"/>
    <w:rsid w:val="001D68CD"/>
    <w:rsid w:val="001D68F6"/>
    <w:rsid w:val="001D6D72"/>
    <w:rsid w:val="001D71EB"/>
    <w:rsid w:val="001D7AA2"/>
    <w:rsid w:val="001E0AAD"/>
    <w:rsid w:val="001E4DD6"/>
    <w:rsid w:val="001E5B95"/>
    <w:rsid w:val="001E7383"/>
    <w:rsid w:val="001E75BD"/>
    <w:rsid w:val="001F04D7"/>
    <w:rsid w:val="001F1FDC"/>
    <w:rsid w:val="001F2D8C"/>
    <w:rsid w:val="001F5FDB"/>
    <w:rsid w:val="002029C6"/>
    <w:rsid w:val="00203177"/>
    <w:rsid w:val="00205C9B"/>
    <w:rsid w:val="00206470"/>
    <w:rsid w:val="00207321"/>
    <w:rsid w:val="00207F53"/>
    <w:rsid w:val="00211736"/>
    <w:rsid w:val="00212F3A"/>
    <w:rsid w:val="00213814"/>
    <w:rsid w:val="00215A2A"/>
    <w:rsid w:val="00216CBC"/>
    <w:rsid w:val="002173D9"/>
    <w:rsid w:val="00222E00"/>
    <w:rsid w:val="00223218"/>
    <w:rsid w:val="0022583C"/>
    <w:rsid w:val="002258B8"/>
    <w:rsid w:val="002258E5"/>
    <w:rsid w:val="00230096"/>
    <w:rsid w:val="00230FB5"/>
    <w:rsid w:val="00232D0D"/>
    <w:rsid w:val="00235E00"/>
    <w:rsid w:val="0023737D"/>
    <w:rsid w:val="00240249"/>
    <w:rsid w:val="00240586"/>
    <w:rsid w:val="0024138E"/>
    <w:rsid w:val="0024214A"/>
    <w:rsid w:val="002427FB"/>
    <w:rsid w:val="00246C1A"/>
    <w:rsid w:val="00252CCA"/>
    <w:rsid w:val="0025589E"/>
    <w:rsid w:val="002577D1"/>
    <w:rsid w:val="00257B6B"/>
    <w:rsid w:val="00257DF6"/>
    <w:rsid w:val="00260B9E"/>
    <w:rsid w:val="0026237F"/>
    <w:rsid w:val="00262881"/>
    <w:rsid w:val="002642C3"/>
    <w:rsid w:val="00270BFC"/>
    <w:rsid w:val="00271E6A"/>
    <w:rsid w:val="00273859"/>
    <w:rsid w:val="00280851"/>
    <w:rsid w:val="0028516C"/>
    <w:rsid w:val="0028517A"/>
    <w:rsid w:val="0028527B"/>
    <w:rsid w:val="00292685"/>
    <w:rsid w:val="00293864"/>
    <w:rsid w:val="00296617"/>
    <w:rsid w:val="002A6902"/>
    <w:rsid w:val="002A73C3"/>
    <w:rsid w:val="002B078F"/>
    <w:rsid w:val="002B2DFA"/>
    <w:rsid w:val="002B395C"/>
    <w:rsid w:val="002B4F93"/>
    <w:rsid w:val="002B5A2D"/>
    <w:rsid w:val="002B5C49"/>
    <w:rsid w:val="002B600C"/>
    <w:rsid w:val="002B656C"/>
    <w:rsid w:val="002C1E6A"/>
    <w:rsid w:val="002C2293"/>
    <w:rsid w:val="002C36AF"/>
    <w:rsid w:val="002C516B"/>
    <w:rsid w:val="002D0A6C"/>
    <w:rsid w:val="002D0D71"/>
    <w:rsid w:val="002D256F"/>
    <w:rsid w:val="002D39BF"/>
    <w:rsid w:val="002D6721"/>
    <w:rsid w:val="002D68E1"/>
    <w:rsid w:val="002E04B4"/>
    <w:rsid w:val="002E12AE"/>
    <w:rsid w:val="002E4E03"/>
    <w:rsid w:val="002E5C69"/>
    <w:rsid w:val="002F4FE8"/>
    <w:rsid w:val="002F546A"/>
    <w:rsid w:val="002F7F86"/>
    <w:rsid w:val="00300551"/>
    <w:rsid w:val="0030337B"/>
    <w:rsid w:val="003064F4"/>
    <w:rsid w:val="003106C3"/>
    <w:rsid w:val="00314548"/>
    <w:rsid w:val="003161C5"/>
    <w:rsid w:val="00320C79"/>
    <w:rsid w:val="0032152A"/>
    <w:rsid w:val="00324F06"/>
    <w:rsid w:val="003250D1"/>
    <w:rsid w:val="00326089"/>
    <w:rsid w:val="003262B6"/>
    <w:rsid w:val="00332BDD"/>
    <w:rsid w:val="003345E1"/>
    <w:rsid w:val="0034084C"/>
    <w:rsid w:val="0034154A"/>
    <w:rsid w:val="003419D1"/>
    <w:rsid w:val="00341CB1"/>
    <w:rsid w:val="00344934"/>
    <w:rsid w:val="003453D8"/>
    <w:rsid w:val="00353410"/>
    <w:rsid w:val="00357434"/>
    <w:rsid w:val="00357B52"/>
    <w:rsid w:val="00362965"/>
    <w:rsid w:val="00363856"/>
    <w:rsid w:val="00364F00"/>
    <w:rsid w:val="00365D0C"/>
    <w:rsid w:val="003673EA"/>
    <w:rsid w:val="00367BDC"/>
    <w:rsid w:val="00371903"/>
    <w:rsid w:val="00372B9B"/>
    <w:rsid w:val="003750DD"/>
    <w:rsid w:val="00375C2D"/>
    <w:rsid w:val="00376433"/>
    <w:rsid w:val="00377600"/>
    <w:rsid w:val="00377F1A"/>
    <w:rsid w:val="00386882"/>
    <w:rsid w:val="00387A51"/>
    <w:rsid w:val="00394056"/>
    <w:rsid w:val="0039552A"/>
    <w:rsid w:val="00397856"/>
    <w:rsid w:val="003A2541"/>
    <w:rsid w:val="003A3DB0"/>
    <w:rsid w:val="003A4FAE"/>
    <w:rsid w:val="003A60B7"/>
    <w:rsid w:val="003B4E89"/>
    <w:rsid w:val="003B5A0F"/>
    <w:rsid w:val="003B6674"/>
    <w:rsid w:val="003C0CC9"/>
    <w:rsid w:val="003C1C6C"/>
    <w:rsid w:val="003C4626"/>
    <w:rsid w:val="003D28A8"/>
    <w:rsid w:val="003D2925"/>
    <w:rsid w:val="003D2A4C"/>
    <w:rsid w:val="003D33BE"/>
    <w:rsid w:val="003D7BB9"/>
    <w:rsid w:val="003E1483"/>
    <w:rsid w:val="003E15B5"/>
    <w:rsid w:val="003E3DF3"/>
    <w:rsid w:val="003E4F31"/>
    <w:rsid w:val="003E734D"/>
    <w:rsid w:val="003F2559"/>
    <w:rsid w:val="003F2604"/>
    <w:rsid w:val="003F591A"/>
    <w:rsid w:val="003F6088"/>
    <w:rsid w:val="004054FF"/>
    <w:rsid w:val="00407DAC"/>
    <w:rsid w:val="004111FC"/>
    <w:rsid w:val="00412062"/>
    <w:rsid w:val="004135DE"/>
    <w:rsid w:val="0041789A"/>
    <w:rsid w:val="00420F33"/>
    <w:rsid w:val="00422FC3"/>
    <w:rsid w:val="00423AD8"/>
    <w:rsid w:val="0042470C"/>
    <w:rsid w:val="00427699"/>
    <w:rsid w:val="00427F29"/>
    <w:rsid w:val="00431245"/>
    <w:rsid w:val="00432069"/>
    <w:rsid w:val="004347F5"/>
    <w:rsid w:val="00435458"/>
    <w:rsid w:val="004404D9"/>
    <w:rsid w:val="00442ECF"/>
    <w:rsid w:val="00444C04"/>
    <w:rsid w:val="00445540"/>
    <w:rsid w:val="00450A79"/>
    <w:rsid w:val="00451E5A"/>
    <w:rsid w:val="00452C6F"/>
    <w:rsid w:val="00453682"/>
    <w:rsid w:val="00463182"/>
    <w:rsid w:val="004631C2"/>
    <w:rsid w:val="00463E5F"/>
    <w:rsid w:val="00464F12"/>
    <w:rsid w:val="004702EE"/>
    <w:rsid w:val="00471EE6"/>
    <w:rsid w:val="00474AA3"/>
    <w:rsid w:val="00480DE6"/>
    <w:rsid w:val="004829EE"/>
    <w:rsid w:val="00482AA0"/>
    <w:rsid w:val="0048526E"/>
    <w:rsid w:val="004852B2"/>
    <w:rsid w:val="00486531"/>
    <w:rsid w:val="00487361"/>
    <w:rsid w:val="00492829"/>
    <w:rsid w:val="00493056"/>
    <w:rsid w:val="00493DF3"/>
    <w:rsid w:val="00494E1F"/>
    <w:rsid w:val="00495B9A"/>
    <w:rsid w:val="00497067"/>
    <w:rsid w:val="004974F6"/>
    <w:rsid w:val="004A050E"/>
    <w:rsid w:val="004A5598"/>
    <w:rsid w:val="004A5C94"/>
    <w:rsid w:val="004A699A"/>
    <w:rsid w:val="004B06F9"/>
    <w:rsid w:val="004B123A"/>
    <w:rsid w:val="004B1373"/>
    <w:rsid w:val="004B2025"/>
    <w:rsid w:val="004B5E1A"/>
    <w:rsid w:val="004B5FCE"/>
    <w:rsid w:val="004C0FC3"/>
    <w:rsid w:val="004C12CD"/>
    <w:rsid w:val="004C5602"/>
    <w:rsid w:val="004D16C6"/>
    <w:rsid w:val="004D1EFA"/>
    <w:rsid w:val="004D43A3"/>
    <w:rsid w:val="004D4728"/>
    <w:rsid w:val="004D56E0"/>
    <w:rsid w:val="004E2C52"/>
    <w:rsid w:val="004E5D9B"/>
    <w:rsid w:val="004E63FB"/>
    <w:rsid w:val="004F07E4"/>
    <w:rsid w:val="004F08CB"/>
    <w:rsid w:val="004F27B6"/>
    <w:rsid w:val="004F2D23"/>
    <w:rsid w:val="004F4508"/>
    <w:rsid w:val="004F549B"/>
    <w:rsid w:val="004F5881"/>
    <w:rsid w:val="004F785D"/>
    <w:rsid w:val="00500971"/>
    <w:rsid w:val="005011E6"/>
    <w:rsid w:val="00501A01"/>
    <w:rsid w:val="0050287A"/>
    <w:rsid w:val="00504F0B"/>
    <w:rsid w:val="00505EF3"/>
    <w:rsid w:val="00505EFB"/>
    <w:rsid w:val="0050794A"/>
    <w:rsid w:val="00510E18"/>
    <w:rsid w:val="00512C35"/>
    <w:rsid w:val="00514598"/>
    <w:rsid w:val="00521613"/>
    <w:rsid w:val="00521F9E"/>
    <w:rsid w:val="005226E1"/>
    <w:rsid w:val="00522A48"/>
    <w:rsid w:val="0052738F"/>
    <w:rsid w:val="00527B99"/>
    <w:rsid w:val="00530EF3"/>
    <w:rsid w:val="005315DB"/>
    <w:rsid w:val="00535729"/>
    <w:rsid w:val="005372FC"/>
    <w:rsid w:val="005372FE"/>
    <w:rsid w:val="005441F6"/>
    <w:rsid w:val="00545D48"/>
    <w:rsid w:val="005463A6"/>
    <w:rsid w:val="00546B8B"/>
    <w:rsid w:val="00546E71"/>
    <w:rsid w:val="005539CA"/>
    <w:rsid w:val="005579CB"/>
    <w:rsid w:val="00565ABA"/>
    <w:rsid w:val="00566862"/>
    <w:rsid w:val="00571CC3"/>
    <w:rsid w:val="005722BE"/>
    <w:rsid w:val="005727C8"/>
    <w:rsid w:val="00574095"/>
    <w:rsid w:val="00574BA9"/>
    <w:rsid w:val="00580742"/>
    <w:rsid w:val="00585B3A"/>
    <w:rsid w:val="005914B1"/>
    <w:rsid w:val="005916C0"/>
    <w:rsid w:val="00591854"/>
    <w:rsid w:val="005A5D45"/>
    <w:rsid w:val="005A671E"/>
    <w:rsid w:val="005B41CF"/>
    <w:rsid w:val="005B58D3"/>
    <w:rsid w:val="005B67AD"/>
    <w:rsid w:val="005B6A7E"/>
    <w:rsid w:val="005C19FC"/>
    <w:rsid w:val="005D2B6A"/>
    <w:rsid w:val="005D2BB1"/>
    <w:rsid w:val="005D5336"/>
    <w:rsid w:val="005D62E3"/>
    <w:rsid w:val="005D6BC9"/>
    <w:rsid w:val="005D72D8"/>
    <w:rsid w:val="005E05E4"/>
    <w:rsid w:val="005E1632"/>
    <w:rsid w:val="005E2996"/>
    <w:rsid w:val="005E43D7"/>
    <w:rsid w:val="005E4AE1"/>
    <w:rsid w:val="005E5450"/>
    <w:rsid w:val="005E5FC3"/>
    <w:rsid w:val="005F0F02"/>
    <w:rsid w:val="005F1911"/>
    <w:rsid w:val="005F2081"/>
    <w:rsid w:val="00600E01"/>
    <w:rsid w:val="006013B1"/>
    <w:rsid w:val="006031A1"/>
    <w:rsid w:val="006054D8"/>
    <w:rsid w:val="00607246"/>
    <w:rsid w:val="00610747"/>
    <w:rsid w:val="006119DE"/>
    <w:rsid w:val="006147DE"/>
    <w:rsid w:val="006160F8"/>
    <w:rsid w:val="006169C0"/>
    <w:rsid w:val="00616AFD"/>
    <w:rsid w:val="00621171"/>
    <w:rsid w:val="00622B74"/>
    <w:rsid w:val="00623248"/>
    <w:rsid w:val="00623503"/>
    <w:rsid w:val="006237E4"/>
    <w:rsid w:val="00626301"/>
    <w:rsid w:val="00632441"/>
    <w:rsid w:val="00633F18"/>
    <w:rsid w:val="00642E8E"/>
    <w:rsid w:val="00651E47"/>
    <w:rsid w:val="0065236E"/>
    <w:rsid w:val="00653A3C"/>
    <w:rsid w:val="0065684F"/>
    <w:rsid w:val="006571C4"/>
    <w:rsid w:val="0065789C"/>
    <w:rsid w:val="00660DAC"/>
    <w:rsid w:val="00663CF5"/>
    <w:rsid w:val="0066658D"/>
    <w:rsid w:val="00666693"/>
    <w:rsid w:val="00672312"/>
    <w:rsid w:val="0067243C"/>
    <w:rsid w:val="00675CAC"/>
    <w:rsid w:val="00675FE0"/>
    <w:rsid w:val="0068176C"/>
    <w:rsid w:val="00681EA6"/>
    <w:rsid w:val="00681F33"/>
    <w:rsid w:val="00681FEB"/>
    <w:rsid w:val="006820C3"/>
    <w:rsid w:val="00682DD5"/>
    <w:rsid w:val="006834A2"/>
    <w:rsid w:val="006878F6"/>
    <w:rsid w:val="006904BB"/>
    <w:rsid w:val="006941B6"/>
    <w:rsid w:val="006A2670"/>
    <w:rsid w:val="006A40C6"/>
    <w:rsid w:val="006A4367"/>
    <w:rsid w:val="006A686A"/>
    <w:rsid w:val="006A70E1"/>
    <w:rsid w:val="006B0D3D"/>
    <w:rsid w:val="006B2CB1"/>
    <w:rsid w:val="006B3221"/>
    <w:rsid w:val="006B36DD"/>
    <w:rsid w:val="006B6B7C"/>
    <w:rsid w:val="006C75BA"/>
    <w:rsid w:val="006D03F0"/>
    <w:rsid w:val="006D5BC2"/>
    <w:rsid w:val="006D5C8D"/>
    <w:rsid w:val="006D6074"/>
    <w:rsid w:val="006E0431"/>
    <w:rsid w:val="006E282D"/>
    <w:rsid w:val="006E6B9A"/>
    <w:rsid w:val="006F4B99"/>
    <w:rsid w:val="006F5318"/>
    <w:rsid w:val="006F6AAF"/>
    <w:rsid w:val="006F7CF4"/>
    <w:rsid w:val="007001B6"/>
    <w:rsid w:val="00701EFE"/>
    <w:rsid w:val="00702C05"/>
    <w:rsid w:val="00704146"/>
    <w:rsid w:val="00705B9B"/>
    <w:rsid w:val="00721E94"/>
    <w:rsid w:val="007227BE"/>
    <w:rsid w:val="00723B79"/>
    <w:rsid w:val="00730930"/>
    <w:rsid w:val="007323CE"/>
    <w:rsid w:val="007337B7"/>
    <w:rsid w:val="00736387"/>
    <w:rsid w:val="00743CCE"/>
    <w:rsid w:val="00744B72"/>
    <w:rsid w:val="00747B69"/>
    <w:rsid w:val="0075027A"/>
    <w:rsid w:val="00751799"/>
    <w:rsid w:val="007566DF"/>
    <w:rsid w:val="00756B01"/>
    <w:rsid w:val="0075745A"/>
    <w:rsid w:val="00761600"/>
    <w:rsid w:val="007648FD"/>
    <w:rsid w:val="007676FF"/>
    <w:rsid w:val="007702E1"/>
    <w:rsid w:val="007703C7"/>
    <w:rsid w:val="00772743"/>
    <w:rsid w:val="00775026"/>
    <w:rsid w:val="007760BE"/>
    <w:rsid w:val="0077754C"/>
    <w:rsid w:val="00782964"/>
    <w:rsid w:val="00782F0C"/>
    <w:rsid w:val="00783168"/>
    <w:rsid w:val="00785166"/>
    <w:rsid w:val="007857E1"/>
    <w:rsid w:val="00785B05"/>
    <w:rsid w:val="00786A7A"/>
    <w:rsid w:val="007870A9"/>
    <w:rsid w:val="007907A3"/>
    <w:rsid w:val="007922BE"/>
    <w:rsid w:val="00794799"/>
    <w:rsid w:val="00796CF2"/>
    <w:rsid w:val="007A07A8"/>
    <w:rsid w:val="007A2C04"/>
    <w:rsid w:val="007A63E1"/>
    <w:rsid w:val="007A774D"/>
    <w:rsid w:val="007B5DC1"/>
    <w:rsid w:val="007C16EF"/>
    <w:rsid w:val="007C25F7"/>
    <w:rsid w:val="007C3E43"/>
    <w:rsid w:val="007C697A"/>
    <w:rsid w:val="007C71D0"/>
    <w:rsid w:val="007D2A6B"/>
    <w:rsid w:val="007D4A45"/>
    <w:rsid w:val="007D5B28"/>
    <w:rsid w:val="007D5D74"/>
    <w:rsid w:val="007D67AB"/>
    <w:rsid w:val="007E5A76"/>
    <w:rsid w:val="007F04CE"/>
    <w:rsid w:val="007F2DC9"/>
    <w:rsid w:val="007F4E81"/>
    <w:rsid w:val="007F680D"/>
    <w:rsid w:val="00807464"/>
    <w:rsid w:val="00816F00"/>
    <w:rsid w:val="00824277"/>
    <w:rsid w:val="008245A2"/>
    <w:rsid w:val="00826B58"/>
    <w:rsid w:val="00831071"/>
    <w:rsid w:val="00833832"/>
    <w:rsid w:val="00833E80"/>
    <w:rsid w:val="00836F2C"/>
    <w:rsid w:val="008401F0"/>
    <w:rsid w:val="0084083A"/>
    <w:rsid w:val="008415E8"/>
    <w:rsid w:val="008428C9"/>
    <w:rsid w:val="0084363E"/>
    <w:rsid w:val="00843D89"/>
    <w:rsid w:val="00844094"/>
    <w:rsid w:val="00844240"/>
    <w:rsid w:val="008472AA"/>
    <w:rsid w:val="00855680"/>
    <w:rsid w:val="0085599D"/>
    <w:rsid w:val="00855D1F"/>
    <w:rsid w:val="00856C16"/>
    <w:rsid w:val="0086391C"/>
    <w:rsid w:val="00865B2B"/>
    <w:rsid w:val="00865D3C"/>
    <w:rsid w:val="0086761D"/>
    <w:rsid w:val="00870BE6"/>
    <w:rsid w:val="00870C9D"/>
    <w:rsid w:val="00871EA5"/>
    <w:rsid w:val="0087357D"/>
    <w:rsid w:val="008752CF"/>
    <w:rsid w:val="0088325F"/>
    <w:rsid w:val="008838E2"/>
    <w:rsid w:val="00890ABC"/>
    <w:rsid w:val="00892DA6"/>
    <w:rsid w:val="0089573D"/>
    <w:rsid w:val="00897A81"/>
    <w:rsid w:val="008A1834"/>
    <w:rsid w:val="008A2766"/>
    <w:rsid w:val="008A2D4E"/>
    <w:rsid w:val="008A6237"/>
    <w:rsid w:val="008A6B6C"/>
    <w:rsid w:val="008B06B3"/>
    <w:rsid w:val="008B3CD1"/>
    <w:rsid w:val="008B45FD"/>
    <w:rsid w:val="008B625B"/>
    <w:rsid w:val="008C539E"/>
    <w:rsid w:val="008C7800"/>
    <w:rsid w:val="008D5B7E"/>
    <w:rsid w:val="008E0D25"/>
    <w:rsid w:val="008E1B17"/>
    <w:rsid w:val="008E2039"/>
    <w:rsid w:val="008E4361"/>
    <w:rsid w:val="008E75CF"/>
    <w:rsid w:val="008F20FC"/>
    <w:rsid w:val="008F2159"/>
    <w:rsid w:val="00900FD9"/>
    <w:rsid w:val="00901A9A"/>
    <w:rsid w:val="00901CAE"/>
    <w:rsid w:val="009037A2"/>
    <w:rsid w:val="0090506A"/>
    <w:rsid w:val="00905745"/>
    <w:rsid w:val="00905FCB"/>
    <w:rsid w:val="00910A36"/>
    <w:rsid w:val="00911932"/>
    <w:rsid w:val="009139C0"/>
    <w:rsid w:val="009160C7"/>
    <w:rsid w:val="0092211F"/>
    <w:rsid w:val="0092608F"/>
    <w:rsid w:val="00926412"/>
    <w:rsid w:val="00931A8F"/>
    <w:rsid w:val="00932E53"/>
    <w:rsid w:val="00934F1F"/>
    <w:rsid w:val="00937813"/>
    <w:rsid w:val="009431C3"/>
    <w:rsid w:val="0094341A"/>
    <w:rsid w:val="00943449"/>
    <w:rsid w:val="009500A5"/>
    <w:rsid w:val="0095355D"/>
    <w:rsid w:val="009645EB"/>
    <w:rsid w:val="00970E48"/>
    <w:rsid w:val="009742C8"/>
    <w:rsid w:val="00976C86"/>
    <w:rsid w:val="00984FDE"/>
    <w:rsid w:val="00985BEC"/>
    <w:rsid w:val="00990FE0"/>
    <w:rsid w:val="00994E46"/>
    <w:rsid w:val="00996397"/>
    <w:rsid w:val="009968CB"/>
    <w:rsid w:val="00997C46"/>
    <w:rsid w:val="009A3A9F"/>
    <w:rsid w:val="009A46BF"/>
    <w:rsid w:val="009A4CA8"/>
    <w:rsid w:val="009A50DD"/>
    <w:rsid w:val="009A54ED"/>
    <w:rsid w:val="009A6466"/>
    <w:rsid w:val="009B0A2C"/>
    <w:rsid w:val="009B1AF1"/>
    <w:rsid w:val="009B3125"/>
    <w:rsid w:val="009B32AC"/>
    <w:rsid w:val="009C0920"/>
    <w:rsid w:val="009C274F"/>
    <w:rsid w:val="009C5F06"/>
    <w:rsid w:val="009C77C9"/>
    <w:rsid w:val="009D1986"/>
    <w:rsid w:val="009E0BEB"/>
    <w:rsid w:val="009E3A53"/>
    <w:rsid w:val="009E3ECA"/>
    <w:rsid w:val="009F2C55"/>
    <w:rsid w:val="009F40BB"/>
    <w:rsid w:val="009F648A"/>
    <w:rsid w:val="009F6794"/>
    <w:rsid w:val="009F69FA"/>
    <w:rsid w:val="009F75F4"/>
    <w:rsid w:val="00A00F89"/>
    <w:rsid w:val="00A0110F"/>
    <w:rsid w:val="00A035B1"/>
    <w:rsid w:val="00A036DC"/>
    <w:rsid w:val="00A03D1E"/>
    <w:rsid w:val="00A0509D"/>
    <w:rsid w:val="00A0578C"/>
    <w:rsid w:val="00A109FC"/>
    <w:rsid w:val="00A11FA4"/>
    <w:rsid w:val="00A161AA"/>
    <w:rsid w:val="00A17C59"/>
    <w:rsid w:val="00A21ED9"/>
    <w:rsid w:val="00A22CBA"/>
    <w:rsid w:val="00A25E2C"/>
    <w:rsid w:val="00A33FFF"/>
    <w:rsid w:val="00A354EE"/>
    <w:rsid w:val="00A412A0"/>
    <w:rsid w:val="00A503D4"/>
    <w:rsid w:val="00A570C2"/>
    <w:rsid w:val="00A621A5"/>
    <w:rsid w:val="00A6311E"/>
    <w:rsid w:val="00A73305"/>
    <w:rsid w:val="00A734D7"/>
    <w:rsid w:val="00A80089"/>
    <w:rsid w:val="00A82DFF"/>
    <w:rsid w:val="00A86DD3"/>
    <w:rsid w:val="00A90083"/>
    <w:rsid w:val="00A92019"/>
    <w:rsid w:val="00A92CA9"/>
    <w:rsid w:val="00A9388D"/>
    <w:rsid w:val="00A96785"/>
    <w:rsid w:val="00A96855"/>
    <w:rsid w:val="00AA31DF"/>
    <w:rsid w:val="00AA34EA"/>
    <w:rsid w:val="00AA4726"/>
    <w:rsid w:val="00AA4950"/>
    <w:rsid w:val="00AA7B6E"/>
    <w:rsid w:val="00AB1944"/>
    <w:rsid w:val="00AB2079"/>
    <w:rsid w:val="00AB3DC4"/>
    <w:rsid w:val="00AB51FB"/>
    <w:rsid w:val="00AB6588"/>
    <w:rsid w:val="00AB686D"/>
    <w:rsid w:val="00AB7118"/>
    <w:rsid w:val="00AC0912"/>
    <w:rsid w:val="00AC1D40"/>
    <w:rsid w:val="00AC3D90"/>
    <w:rsid w:val="00AC4012"/>
    <w:rsid w:val="00AC6C1A"/>
    <w:rsid w:val="00AD13E9"/>
    <w:rsid w:val="00AD2379"/>
    <w:rsid w:val="00AD5DFD"/>
    <w:rsid w:val="00AE0DFC"/>
    <w:rsid w:val="00AE4E5C"/>
    <w:rsid w:val="00AE5495"/>
    <w:rsid w:val="00AE62A8"/>
    <w:rsid w:val="00AE756B"/>
    <w:rsid w:val="00AF01B3"/>
    <w:rsid w:val="00AF0FDB"/>
    <w:rsid w:val="00AF19FC"/>
    <w:rsid w:val="00AF1A99"/>
    <w:rsid w:val="00AF20DE"/>
    <w:rsid w:val="00AF3066"/>
    <w:rsid w:val="00AF3117"/>
    <w:rsid w:val="00AF4743"/>
    <w:rsid w:val="00AF5737"/>
    <w:rsid w:val="00AF59C6"/>
    <w:rsid w:val="00B0135A"/>
    <w:rsid w:val="00B01733"/>
    <w:rsid w:val="00B02074"/>
    <w:rsid w:val="00B0222E"/>
    <w:rsid w:val="00B02917"/>
    <w:rsid w:val="00B04AB4"/>
    <w:rsid w:val="00B10F59"/>
    <w:rsid w:val="00B1383D"/>
    <w:rsid w:val="00B15F03"/>
    <w:rsid w:val="00B16282"/>
    <w:rsid w:val="00B17CD5"/>
    <w:rsid w:val="00B21216"/>
    <w:rsid w:val="00B24A0D"/>
    <w:rsid w:val="00B26A62"/>
    <w:rsid w:val="00B26B82"/>
    <w:rsid w:val="00B31405"/>
    <w:rsid w:val="00B3203A"/>
    <w:rsid w:val="00B33997"/>
    <w:rsid w:val="00B3525D"/>
    <w:rsid w:val="00B40D1C"/>
    <w:rsid w:val="00B40DE1"/>
    <w:rsid w:val="00B414B1"/>
    <w:rsid w:val="00B415DF"/>
    <w:rsid w:val="00B4420F"/>
    <w:rsid w:val="00B45001"/>
    <w:rsid w:val="00B45CAD"/>
    <w:rsid w:val="00B51370"/>
    <w:rsid w:val="00B5295A"/>
    <w:rsid w:val="00B541AE"/>
    <w:rsid w:val="00B5490D"/>
    <w:rsid w:val="00B5534E"/>
    <w:rsid w:val="00B62C30"/>
    <w:rsid w:val="00B64197"/>
    <w:rsid w:val="00B64F3F"/>
    <w:rsid w:val="00B66158"/>
    <w:rsid w:val="00B67506"/>
    <w:rsid w:val="00B77FFA"/>
    <w:rsid w:val="00B80487"/>
    <w:rsid w:val="00B808DC"/>
    <w:rsid w:val="00B81338"/>
    <w:rsid w:val="00B83505"/>
    <w:rsid w:val="00B84845"/>
    <w:rsid w:val="00B873B4"/>
    <w:rsid w:val="00B908AE"/>
    <w:rsid w:val="00B9205F"/>
    <w:rsid w:val="00B9358B"/>
    <w:rsid w:val="00B9591D"/>
    <w:rsid w:val="00BA1CC4"/>
    <w:rsid w:val="00BA294A"/>
    <w:rsid w:val="00BA5385"/>
    <w:rsid w:val="00BB1821"/>
    <w:rsid w:val="00BB250B"/>
    <w:rsid w:val="00BB2A5B"/>
    <w:rsid w:val="00BB62FD"/>
    <w:rsid w:val="00BB6E8E"/>
    <w:rsid w:val="00BC0A37"/>
    <w:rsid w:val="00BC16BA"/>
    <w:rsid w:val="00BC1769"/>
    <w:rsid w:val="00BC341A"/>
    <w:rsid w:val="00BC39F7"/>
    <w:rsid w:val="00BC4518"/>
    <w:rsid w:val="00BC5271"/>
    <w:rsid w:val="00BC7D33"/>
    <w:rsid w:val="00BD62D5"/>
    <w:rsid w:val="00BD7940"/>
    <w:rsid w:val="00BE4324"/>
    <w:rsid w:val="00BF3EE0"/>
    <w:rsid w:val="00BF444D"/>
    <w:rsid w:val="00C00097"/>
    <w:rsid w:val="00C06304"/>
    <w:rsid w:val="00C11BAF"/>
    <w:rsid w:val="00C1336F"/>
    <w:rsid w:val="00C1344B"/>
    <w:rsid w:val="00C148F7"/>
    <w:rsid w:val="00C2281C"/>
    <w:rsid w:val="00C25EE4"/>
    <w:rsid w:val="00C3048C"/>
    <w:rsid w:val="00C31222"/>
    <w:rsid w:val="00C3288C"/>
    <w:rsid w:val="00C33CE9"/>
    <w:rsid w:val="00C34097"/>
    <w:rsid w:val="00C37C46"/>
    <w:rsid w:val="00C40F45"/>
    <w:rsid w:val="00C43B6F"/>
    <w:rsid w:val="00C47FED"/>
    <w:rsid w:val="00C521CC"/>
    <w:rsid w:val="00C5427C"/>
    <w:rsid w:val="00C67701"/>
    <w:rsid w:val="00C677A8"/>
    <w:rsid w:val="00C7289F"/>
    <w:rsid w:val="00C73BF6"/>
    <w:rsid w:val="00C76CE2"/>
    <w:rsid w:val="00C81196"/>
    <w:rsid w:val="00C82275"/>
    <w:rsid w:val="00C837AC"/>
    <w:rsid w:val="00C84B1B"/>
    <w:rsid w:val="00C8564C"/>
    <w:rsid w:val="00C8749C"/>
    <w:rsid w:val="00C91A1D"/>
    <w:rsid w:val="00C91C7E"/>
    <w:rsid w:val="00C92DCB"/>
    <w:rsid w:val="00CA0B8F"/>
    <w:rsid w:val="00CA176C"/>
    <w:rsid w:val="00CA26F3"/>
    <w:rsid w:val="00CA2E06"/>
    <w:rsid w:val="00CA511E"/>
    <w:rsid w:val="00CA5968"/>
    <w:rsid w:val="00CA651F"/>
    <w:rsid w:val="00CB0270"/>
    <w:rsid w:val="00CB132B"/>
    <w:rsid w:val="00CB48A9"/>
    <w:rsid w:val="00CB6338"/>
    <w:rsid w:val="00CC354E"/>
    <w:rsid w:val="00CC3CE8"/>
    <w:rsid w:val="00CC46EF"/>
    <w:rsid w:val="00CC4A83"/>
    <w:rsid w:val="00CC544B"/>
    <w:rsid w:val="00CC7D32"/>
    <w:rsid w:val="00CD0E74"/>
    <w:rsid w:val="00CD2ED7"/>
    <w:rsid w:val="00CD64B2"/>
    <w:rsid w:val="00CD6891"/>
    <w:rsid w:val="00CD68A5"/>
    <w:rsid w:val="00CE1622"/>
    <w:rsid w:val="00CE2BB8"/>
    <w:rsid w:val="00CE6EE1"/>
    <w:rsid w:val="00CE7293"/>
    <w:rsid w:val="00CF04A0"/>
    <w:rsid w:val="00CF1BE7"/>
    <w:rsid w:val="00CF2AD7"/>
    <w:rsid w:val="00CF45E2"/>
    <w:rsid w:val="00D06E25"/>
    <w:rsid w:val="00D12365"/>
    <w:rsid w:val="00D14825"/>
    <w:rsid w:val="00D16153"/>
    <w:rsid w:val="00D17364"/>
    <w:rsid w:val="00D205AA"/>
    <w:rsid w:val="00D21682"/>
    <w:rsid w:val="00D22483"/>
    <w:rsid w:val="00D27200"/>
    <w:rsid w:val="00D31E01"/>
    <w:rsid w:val="00D3304A"/>
    <w:rsid w:val="00D35B40"/>
    <w:rsid w:val="00D35BAB"/>
    <w:rsid w:val="00D36527"/>
    <w:rsid w:val="00D3717F"/>
    <w:rsid w:val="00D42245"/>
    <w:rsid w:val="00D425A5"/>
    <w:rsid w:val="00D432F9"/>
    <w:rsid w:val="00D43F09"/>
    <w:rsid w:val="00D476A0"/>
    <w:rsid w:val="00D509E3"/>
    <w:rsid w:val="00D5345E"/>
    <w:rsid w:val="00D53B35"/>
    <w:rsid w:val="00D552BA"/>
    <w:rsid w:val="00D57302"/>
    <w:rsid w:val="00D57DA5"/>
    <w:rsid w:val="00D62063"/>
    <w:rsid w:val="00D7173C"/>
    <w:rsid w:val="00D7188E"/>
    <w:rsid w:val="00D72AE9"/>
    <w:rsid w:val="00D750CB"/>
    <w:rsid w:val="00D763F5"/>
    <w:rsid w:val="00D80ABF"/>
    <w:rsid w:val="00D819EB"/>
    <w:rsid w:val="00D830E4"/>
    <w:rsid w:val="00D83677"/>
    <w:rsid w:val="00D8683E"/>
    <w:rsid w:val="00D86C80"/>
    <w:rsid w:val="00D90BF9"/>
    <w:rsid w:val="00D94975"/>
    <w:rsid w:val="00D94ADA"/>
    <w:rsid w:val="00D95B09"/>
    <w:rsid w:val="00DA3171"/>
    <w:rsid w:val="00DA3307"/>
    <w:rsid w:val="00DA3421"/>
    <w:rsid w:val="00DA3857"/>
    <w:rsid w:val="00DA39FA"/>
    <w:rsid w:val="00DA5AA8"/>
    <w:rsid w:val="00DA7408"/>
    <w:rsid w:val="00DA7FC8"/>
    <w:rsid w:val="00DB015B"/>
    <w:rsid w:val="00DB33F2"/>
    <w:rsid w:val="00DB4A57"/>
    <w:rsid w:val="00DC17FA"/>
    <w:rsid w:val="00DD0D1C"/>
    <w:rsid w:val="00DD2564"/>
    <w:rsid w:val="00DD35A7"/>
    <w:rsid w:val="00DD3D05"/>
    <w:rsid w:val="00DD433C"/>
    <w:rsid w:val="00DD5A9C"/>
    <w:rsid w:val="00DD5FE9"/>
    <w:rsid w:val="00DD649F"/>
    <w:rsid w:val="00DE02EC"/>
    <w:rsid w:val="00DE08B8"/>
    <w:rsid w:val="00DE3F66"/>
    <w:rsid w:val="00DE46A8"/>
    <w:rsid w:val="00DE4AB7"/>
    <w:rsid w:val="00DE6DD7"/>
    <w:rsid w:val="00DE76D8"/>
    <w:rsid w:val="00DF050D"/>
    <w:rsid w:val="00DF4956"/>
    <w:rsid w:val="00DF7AD2"/>
    <w:rsid w:val="00DF7C25"/>
    <w:rsid w:val="00E013DD"/>
    <w:rsid w:val="00E028C6"/>
    <w:rsid w:val="00E05263"/>
    <w:rsid w:val="00E07961"/>
    <w:rsid w:val="00E11750"/>
    <w:rsid w:val="00E15991"/>
    <w:rsid w:val="00E15C2C"/>
    <w:rsid w:val="00E221BC"/>
    <w:rsid w:val="00E22F1D"/>
    <w:rsid w:val="00E2378E"/>
    <w:rsid w:val="00E265D5"/>
    <w:rsid w:val="00E31948"/>
    <w:rsid w:val="00E31D00"/>
    <w:rsid w:val="00E33A87"/>
    <w:rsid w:val="00E343BC"/>
    <w:rsid w:val="00E3475D"/>
    <w:rsid w:val="00E35720"/>
    <w:rsid w:val="00E366D8"/>
    <w:rsid w:val="00E369D1"/>
    <w:rsid w:val="00E4158B"/>
    <w:rsid w:val="00E41D2F"/>
    <w:rsid w:val="00E45D3E"/>
    <w:rsid w:val="00E47030"/>
    <w:rsid w:val="00E473A7"/>
    <w:rsid w:val="00E53F17"/>
    <w:rsid w:val="00E54085"/>
    <w:rsid w:val="00E578AC"/>
    <w:rsid w:val="00E65BC8"/>
    <w:rsid w:val="00E675F9"/>
    <w:rsid w:val="00E7226F"/>
    <w:rsid w:val="00E73095"/>
    <w:rsid w:val="00E76826"/>
    <w:rsid w:val="00E775AF"/>
    <w:rsid w:val="00E81B2E"/>
    <w:rsid w:val="00E82186"/>
    <w:rsid w:val="00E8220A"/>
    <w:rsid w:val="00E83B07"/>
    <w:rsid w:val="00E86C30"/>
    <w:rsid w:val="00E8758F"/>
    <w:rsid w:val="00E9216E"/>
    <w:rsid w:val="00E94F80"/>
    <w:rsid w:val="00EA064E"/>
    <w:rsid w:val="00EA1237"/>
    <w:rsid w:val="00EA1ABC"/>
    <w:rsid w:val="00EA2F92"/>
    <w:rsid w:val="00EA3B9B"/>
    <w:rsid w:val="00EA3BED"/>
    <w:rsid w:val="00EA4262"/>
    <w:rsid w:val="00EA6012"/>
    <w:rsid w:val="00EB331B"/>
    <w:rsid w:val="00EC01E5"/>
    <w:rsid w:val="00EC04C7"/>
    <w:rsid w:val="00EC0BF2"/>
    <w:rsid w:val="00EC14C0"/>
    <w:rsid w:val="00EC232D"/>
    <w:rsid w:val="00EC2C44"/>
    <w:rsid w:val="00EC47F9"/>
    <w:rsid w:val="00EC5B7C"/>
    <w:rsid w:val="00EC64E0"/>
    <w:rsid w:val="00EC664C"/>
    <w:rsid w:val="00ED01A2"/>
    <w:rsid w:val="00ED07BC"/>
    <w:rsid w:val="00ED6D5D"/>
    <w:rsid w:val="00ED785F"/>
    <w:rsid w:val="00EE1B79"/>
    <w:rsid w:val="00EE33C7"/>
    <w:rsid w:val="00EE760A"/>
    <w:rsid w:val="00EF227C"/>
    <w:rsid w:val="00EF299F"/>
    <w:rsid w:val="00EF50C7"/>
    <w:rsid w:val="00EF5BAE"/>
    <w:rsid w:val="00EF7285"/>
    <w:rsid w:val="00F010C2"/>
    <w:rsid w:val="00F03AD9"/>
    <w:rsid w:val="00F129A2"/>
    <w:rsid w:val="00F13C09"/>
    <w:rsid w:val="00F20975"/>
    <w:rsid w:val="00F22C86"/>
    <w:rsid w:val="00F33966"/>
    <w:rsid w:val="00F33CB6"/>
    <w:rsid w:val="00F33F74"/>
    <w:rsid w:val="00F34149"/>
    <w:rsid w:val="00F36CBC"/>
    <w:rsid w:val="00F40AEE"/>
    <w:rsid w:val="00F40D59"/>
    <w:rsid w:val="00F410FE"/>
    <w:rsid w:val="00F416A1"/>
    <w:rsid w:val="00F41723"/>
    <w:rsid w:val="00F44E93"/>
    <w:rsid w:val="00F51337"/>
    <w:rsid w:val="00F54E70"/>
    <w:rsid w:val="00F568FB"/>
    <w:rsid w:val="00F63743"/>
    <w:rsid w:val="00F66A6A"/>
    <w:rsid w:val="00F7115E"/>
    <w:rsid w:val="00F74955"/>
    <w:rsid w:val="00F75D67"/>
    <w:rsid w:val="00F776B9"/>
    <w:rsid w:val="00F778C8"/>
    <w:rsid w:val="00F80BA2"/>
    <w:rsid w:val="00F816EF"/>
    <w:rsid w:val="00F8273A"/>
    <w:rsid w:val="00F829F1"/>
    <w:rsid w:val="00F8416E"/>
    <w:rsid w:val="00F853C2"/>
    <w:rsid w:val="00F857BF"/>
    <w:rsid w:val="00F85F5C"/>
    <w:rsid w:val="00F91068"/>
    <w:rsid w:val="00F93554"/>
    <w:rsid w:val="00FA3043"/>
    <w:rsid w:val="00FA4686"/>
    <w:rsid w:val="00FA5142"/>
    <w:rsid w:val="00FA6AF8"/>
    <w:rsid w:val="00FA7A92"/>
    <w:rsid w:val="00FB157F"/>
    <w:rsid w:val="00FB2CBB"/>
    <w:rsid w:val="00FB6CC9"/>
    <w:rsid w:val="00FB7D07"/>
    <w:rsid w:val="00FC1B5D"/>
    <w:rsid w:val="00FC4B21"/>
    <w:rsid w:val="00FC7717"/>
    <w:rsid w:val="00FD4674"/>
    <w:rsid w:val="00FE098D"/>
    <w:rsid w:val="00FE3A0F"/>
    <w:rsid w:val="00FE40EE"/>
    <w:rsid w:val="00FE55B1"/>
    <w:rsid w:val="00FE57C1"/>
    <w:rsid w:val="00FF10D3"/>
    <w:rsid w:val="00FF120E"/>
    <w:rsid w:val="00FF4862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4F386A4C"/>
  <w15:chartTrackingRefBased/>
  <w15:docId w15:val="{BF8AED54-82D8-4BC3-9664-5E15E544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1D"/>
    <w:pPr>
      <w:suppressAutoHyphens/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03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03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03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3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03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03A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03A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03A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3A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3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03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03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03A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03AD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03A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03AD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03A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3A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03A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03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03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03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03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03AD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03AD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03AD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03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03AD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03AD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F03AD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qFormat/>
    <w:rsid w:val="00F03A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3AD9"/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03A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3AD9"/>
    <w:rPr>
      <w:rFonts w:ascii="Arial" w:eastAsia="Times New Roman" w:hAnsi="Arial" w:cs="Times New Roman"/>
      <w:kern w:val="0"/>
      <w:sz w:val="24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03AD9"/>
    <w:rPr>
      <w:color w:val="467886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F03AD9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F03A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03AD9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03AD9"/>
    <w:rPr>
      <w:rFonts w:ascii="Arial" w:eastAsia="Times New Roman" w:hAnsi="Arial" w:cs="Times New Roman"/>
      <w:kern w:val="0"/>
      <w:sz w:val="20"/>
      <w:szCs w:val="20"/>
      <w:lang w:eastAsia="pt-BR"/>
      <w14:ligatures w14:val="non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5179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2E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EE2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7FC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7FC8"/>
    <w:rPr>
      <w:rFonts w:ascii="Arial" w:eastAsia="Times New Roman" w:hAnsi="Arial" w:cs="Times New Roman"/>
      <w:b/>
      <w:bCs/>
      <w:kern w:val="0"/>
      <w:sz w:val="20"/>
      <w:szCs w:val="20"/>
      <w:lang w:eastAsia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225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paineldeprecos.planejamento.gov.br/" TargetMode="External"/><Relationship Id="rId1" Type="http://schemas.openxmlformats.org/officeDocument/2006/relationships/hyperlink" Target="https://catalogo.compras.gov.br/cnbs-web/busca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omments" Target="comments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ECAA25D353F4700996D5E0573E2A9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78B91-B4CB-4885-BC0B-58434BA99416}"/>
      </w:docPartPr>
      <w:docPartBody>
        <w:p w:rsidR="006D341B" w:rsidRDefault="00B87A48" w:rsidP="00B87A48">
          <w:pPr>
            <w:pStyle w:val="0ECAA25D353F4700996D5E0573E2A93C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6C0379F3547845FFA471FD42039785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CC9626-1F7A-4AE4-B9EA-FEEFD9A2DF33}"/>
      </w:docPartPr>
      <w:docPartBody>
        <w:p w:rsidR="00344987" w:rsidRDefault="00344987" w:rsidP="00344987">
          <w:pPr>
            <w:pStyle w:val="6C0379F3547845FFA471FD42039785DE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6E9B804B30B8402497E48770E68135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175A8D-7584-47A8-97E7-9A20B5EF953D}"/>
      </w:docPartPr>
      <w:docPartBody>
        <w:p w:rsidR="00344987" w:rsidRDefault="00344987" w:rsidP="00344987">
          <w:pPr>
            <w:pStyle w:val="6E9B804B30B8402497E48770E6813556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659E6851BE2944D7A43D79219B4A2C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08585D-1D94-4D02-ACD0-9936155DF03E}"/>
      </w:docPartPr>
      <w:docPartBody>
        <w:p w:rsidR="004C4441" w:rsidRDefault="004C4441" w:rsidP="004C4441">
          <w:pPr>
            <w:pStyle w:val="659E6851BE2944D7A43D79219B4A2C3A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49D0F42A638442EBB66F088F7FB156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8641CA-B8E7-4670-BAE2-622934ABD2A5}"/>
      </w:docPartPr>
      <w:docPartBody>
        <w:p w:rsidR="004C4441" w:rsidRDefault="004C4441" w:rsidP="004C4441">
          <w:pPr>
            <w:pStyle w:val="49D0F42A638442EBB66F088F7FB15698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4BFEC90B03B64548A74302D113B9E0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8CBCD6-7BFE-4A48-B2C0-ABAB71A72394}"/>
      </w:docPartPr>
      <w:docPartBody>
        <w:p w:rsidR="004C4441" w:rsidRDefault="004C4441" w:rsidP="004C4441">
          <w:pPr>
            <w:pStyle w:val="4BFEC90B03B64548A74302D113B9E0DA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D99ECD4E60DD42C1B52CAD81B2D5A5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091E10-26A1-4711-8BFB-2F33F4D9D54D}"/>
      </w:docPartPr>
      <w:docPartBody>
        <w:p w:rsidR="00ED592F" w:rsidRDefault="00ED592F" w:rsidP="00ED592F">
          <w:pPr>
            <w:pStyle w:val="D99ECD4E60DD42C1B52CAD81B2D5A5E4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95F76065ABCB4889B9A4270D0E3929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01F754-6FA9-401F-A2BF-138FBFF5A20C}"/>
      </w:docPartPr>
      <w:docPartBody>
        <w:p w:rsidR="00ED592F" w:rsidRDefault="00ED592F" w:rsidP="00ED592F">
          <w:pPr>
            <w:pStyle w:val="95F76065ABCB4889B9A4270D0E392953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0A891B782385462BA7E6505B7A654B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D381C0-92D4-4C57-A83A-851A5ED82B56}"/>
      </w:docPartPr>
      <w:docPartBody>
        <w:p w:rsidR="00ED592F" w:rsidRDefault="00ED592F" w:rsidP="00ED592F">
          <w:pPr>
            <w:pStyle w:val="0A891B782385462BA7E6505B7A654BDB"/>
          </w:pPr>
          <w:r w:rsidRPr="00E6378F">
            <w:rPr>
              <w:rStyle w:val="TextodoEspaoReservado"/>
            </w:rPr>
            <w:t>Escolher um item.</w:t>
          </w:r>
        </w:p>
      </w:docPartBody>
    </w:docPart>
    <w:docPart>
      <w:docPartPr>
        <w:name w:val="1E8B7D1A5F54460DA920F7AA82E2E3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57256C-B78C-4B8D-B429-79245BC5BBA5}"/>
      </w:docPartPr>
      <w:docPartBody>
        <w:p w:rsidR="00ED592F" w:rsidRDefault="00ED592F" w:rsidP="00ED592F">
          <w:pPr>
            <w:pStyle w:val="1E8B7D1A5F54460DA920F7AA82E2E30D"/>
          </w:pPr>
          <w:r w:rsidRPr="00580EA6">
            <w:rPr>
              <w:rStyle w:val="TextodoEspaoReservado"/>
            </w:rPr>
            <w:t>Escolher um item.</w:t>
          </w:r>
        </w:p>
      </w:docPartBody>
    </w:docPart>
    <w:docPart>
      <w:docPartPr>
        <w:name w:val="CD5E2C73132F4EF49CFF1A2DD7064C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CCB981-905C-48DD-B1AC-8C95EB5E85DB}"/>
      </w:docPartPr>
      <w:docPartBody>
        <w:p w:rsidR="00ED592F" w:rsidRDefault="00ED592F" w:rsidP="00ED592F">
          <w:pPr>
            <w:pStyle w:val="CD5E2C73132F4EF49CFF1A2DD7064CE6"/>
          </w:pPr>
          <w:r w:rsidRPr="00580EA6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aExtra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BD"/>
    <w:rsid w:val="00081E00"/>
    <w:rsid w:val="000E6201"/>
    <w:rsid w:val="00123C8D"/>
    <w:rsid w:val="0019516A"/>
    <w:rsid w:val="0023558F"/>
    <w:rsid w:val="0023773A"/>
    <w:rsid w:val="00344987"/>
    <w:rsid w:val="00451E5A"/>
    <w:rsid w:val="004C4441"/>
    <w:rsid w:val="005226E1"/>
    <w:rsid w:val="0065575B"/>
    <w:rsid w:val="006834A2"/>
    <w:rsid w:val="006D341B"/>
    <w:rsid w:val="00865B2B"/>
    <w:rsid w:val="00887EFD"/>
    <w:rsid w:val="008B06FD"/>
    <w:rsid w:val="00B31405"/>
    <w:rsid w:val="00B87A48"/>
    <w:rsid w:val="00BA294A"/>
    <w:rsid w:val="00C512BD"/>
    <w:rsid w:val="00DA1371"/>
    <w:rsid w:val="00ED592F"/>
    <w:rsid w:val="00F33CB6"/>
    <w:rsid w:val="00F4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D592F"/>
    <w:rPr>
      <w:color w:val="666666"/>
    </w:rPr>
  </w:style>
  <w:style w:type="paragraph" w:customStyle="1" w:styleId="6C0379F3547845FFA471FD42039785DE">
    <w:name w:val="6C0379F3547845FFA471FD42039785DE"/>
    <w:rsid w:val="00344987"/>
  </w:style>
  <w:style w:type="paragraph" w:customStyle="1" w:styleId="6E9B804B30B8402497E48770E6813556">
    <w:name w:val="6E9B804B30B8402497E48770E6813556"/>
    <w:rsid w:val="00344987"/>
  </w:style>
  <w:style w:type="paragraph" w:customStyle="1" w:styleId="659E6851BE2944D7A43D79219B4A2C3A">
    <w:name w:val="659E6851BE2944D7A43D79219B4A2C3A"/>
    <w:rsid w:val="004C4441"/>
  </w:style>
  <w:style w:type="paragraph" w:customStyle="1" w:styleId="49D0F42A638442EBB66F088F7FB15698">
    <w:name w:val="49D0F42A638442EBB66F088F7FB15698"/>
    <w:rsid w:val="004C4441"/>
  </w:style>
  <w:style w:type="paragraph" w:customStyle="1" w:styleId="0ECAA25D353F4700996D5E0573E2A93C">
    <w:name w:val="0ECAA25D353F4700996D5E0573E2A93C"/>
    <w:rsid w:val="00B87A48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4BFEC90B03B64548A74302D113B9E0DA">
    <w:name w:val="4BFEC90B03B64548A74302D113B9E0DA"/>
    <w:rsid w:val="004C4441"/>
  </w:style>
  <w:style w:type="paragraph" w:customStyle="1" w:styleId="D99ECD4E60DD42C1B52CAD81B2D5A5E4">
    <w:name w:val="D99ECD4E60DD42C1B52CAD81B2D5A5E4"/>
    <w:rsid w:val="00ED592F"/>
  </w:style>
  <w:style w:type="paragraph" w:customStyle="1" w:styleId="95F76065ABCB4889B9A4270D0E392953">
    <w:name w:val="95F76065ABCB4889B9A4270D0E392953"/>
    <w:rsid w:val="00ED592F"/>
  </w:style>
  <w:style w:type="paragraph" w:customStyle="1" w:styleId="0A891B782385462BA7E6505B7A654BDB">
    <w:name w:val="0A891B782385462BA7E6505B7A654BDB"/>
    <w:rsid w:val="00ED592F"/>
  </w:style>
  <w:style w:type="paragraph" w:customStyle="1" w:styleId="1E8B7D1A5F54460DA920F7AA82E2E30D">
    <w:name w:val="1E8B7D1A5F54460DA920F7AA82E2E30D"/>
    <w:rsid w:val="00ED592F"/>
  </w:style>
  <w:style w:type="paragraph" w:customStyle="1" w:styleId="CD5E2C73132F4EF49CFF1A2DD7064CE6">
    <w:name w:val="CD5E2C73132F4EF49CFF1A2DD7064CE6"/>
    <w:rsid w:val="00ED5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7CF16-2BE9-4777-B860-848E2392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12</Pages>
  <Words>3950</Words>
  <Characters>21331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bruno.oliveira</dc:creator>
  <cp:keywords/>
  <dc:description/>
  <cp:lastModifiedBy>bruno.oliveira</cp:lastModifiedBy>
  <cp:revision>3177</cp:revision>
  <dcterms:created xsi:type="dcterms:W3CDTF">2024-05-13T01:08:00Z</dcterms:created>
  <dcterms:modified xsi:type="dcterms:W3CDTF">2024-05-20T17:10:00Z</dcterms:modified>
</cp:coreProperties>
</file>